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78BA24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0BBD234" w:rsidR="002E703A" w:rsidRPr="002E703A" w:rsidRDefault="002E703A" w:rsidP="00D0674F">
      <w:pPr>
        <w:ind w:left="440" w:hangingChars="200" w:hanging="440"/>
        <w:rPr>
          <w:rFonts w:ascii="ＭＳ 明朝" w:hAnsi="ＭＳ 明朝"/>
        </w:rPr>
      </w:pPr>
      <w:r w:rsidRPr="002E703A">
        <w:rPr>
          <w:rFonts w:ascii="ＭＳ 明朝" w:hAnsi="ＭＳ 明朝" w:hint="eastAsia"/>
        </w:rPr>
        <w:t>１　この調書は、</w:t>
      </w:r>
      <w:r w:rsidR="00D0674F">
        <w:rPr>
          <w:rFonts w:ascii="ＭＳ 明朝" w:hAnsi="ＭＳ 明朝" w:hint="eastAsia"/>
        </w:rPr>
        <w:t>市営川坂団地1号棟・2号棟解体工事に伴う近隣家屋事前調査業務委託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37E6E" w14:textId="77777777" w:rsidR="0034051D" w:rsidRDefault="0034051D" w:rsidP="00D0525E">
      <w:r>
        <w:separator/>
      </w:r>
    </w:p>
  </w:endnote>
  <w:endnote w:type="continuationSeparator" w:id="0">
    <w:p w14:paraId="79E3FB02" w14:textId="77777777" w:rsidR="0034051D" w:rsidRDefault="0034051D"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6754F" w14:textId="77777777" w:rsidR="0034051D" w:rsidRDefault="0034051D" w:rsidP="00D0525E">
      <w:r>
        <w:separator/>
      </w:r>
    </w:p>
  </w:footnote>
  <w:footnote w:type="continuationSeparator" w:id="0">
    <w:p w14:paraId="15874FE9" w14:textId="77777777" w:rsidR="0034051D" w:rsidRDefault="0034051D"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051D"/>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6115"/>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CF7867"/>
    <w:rsid w:val="00D0525E"/>
    <w:rsid w:val="00D0674F"/>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田所 克将</cp:lastModifiedBy>
  <cp:revision>18</cp:revision>
  <cp:lastPrinted>2021-11-10T00:34:00Z</cp:lastPrinted>
  <dcterms:created xsi:type="dcterms:W3CDTF">2021-08-13T06:24:00Z</dcterms:created>
  <dcterms:modified xsi:type="dcterms:W3CDTF">2025-07-15T00:51:00Z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