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8FCD6" w14:textId="5EC2C65D" w:rsidR="00C84956" w:rsidRPr="00B86390" w:rsidRDefault="00725954" w:rsidP="00026D81">
      <w:pPr>
        <w:spacing w:line="0" w:lineRule="atLeast"/>
        <w:jc w:val="center"/>
        <w:rPr>
          <w:rFonts w:ascii="ＭＳ ゴシック" w:eastAsia="ＭＳ ゴシック" w:hAnsi="ＭＳ ゴシック"/>
          <w:color w:val="000000" w:themeColor="text1"/>
          <w:sz w:val="32"/>
          <w:lang w:eastAsia="zh-TW"/>
        </w:rPr>
      </w:pPr>
      <w:bookmarkStart w:id="0" w:name="_Hlk189232366"/>
      <w:r w:rsidRPr="00B86390">
        <w:rPr>
          <w:rFonts w:ascii="ＭＳ ゴシック" w:eastAsia="ＭＳ ゴシック" w:hAnsi="ＭＳ ゴシック" w:hint="eastAsia"/>
          <w:color w:val="000000" w:themeColor="text1"/>
          <w:sz w:val="32"/>
          <w:lang w:eastAsia="zh-TW"/>
        </w:rPr>
        <w:t>令和</w:t>
      </w:r>
      <w:r w:rsidR="00ED5DBB" w:rsidRPr="00B86390">
        <w:rPr>
          <w:rFonts w:ascii="ＭＳ ゴシック" w:eastAsia="ＭＳ ゴシック" w:hAnsi="ＭＳ ゴシック" w:hint="eastAsia"/>
          <w:color w:val="000000" w:themeColor="text1"/>
          <w:sz w:val="32"/>
          <w:lang w:eastAsia="zh-TW"/>
        </w:rPr>
        <w:t>７</w:t>
      </w:r>
      <w:r w:rsidR="009953CD" w:rsidRPr="00B86390">
        <w:rPr>
          <w:rFonts w:ascii="ＭＳ ゴシック" w:eastAsia="ＭＳ ゴシック" w:hAnsi="ＭＳ ゴシック" w:hint="eastAsia"/>
          <w:color w:val="000000" w:themeColor="text1"/>
          <w:sz w:val="32"/>
          <w:lang w:eastAsia="zh-TW"/>
        </w:rPr>
        <w:t>年国勢調査</w:t>
      </w:r>
      <w:r w:rsidR="00713C6D" w:rsidRPr="00713C6D">
        <w:rPr>
          <w:rFonts w:ascii="ＭＳ ゴシック" w:eastAsia="ＭＳ ゴシック" w:hAnsi="ＭＳ ゴシック" w:hint="eastAsia"/>
          <w:color w:val="000000" w:themeColor="text1"/>
          <w:sz w:val="32"/>
          <w:lang w:eastAsia="zh-TW"/>
        </w:rPr>
        <w:t>包括業務</w:t>
      </w:r>
      <w:bookmarkEnd w:id="0"/>
      <w:r w:rsidR="009953CD" w:rsidRPr="00B86390">
        <w:rPr>
          <w:rFonts w:ascii="ＭＳ ゴシック" w:eastAsia="ＭＳ ゴシック" w:hAnsi="ＭＳ ゴシック" w:hint="eastAsia"/>
          <w:color w:val="000000" w:themeColor="text1"/>
          <w:sz w:val="32"/>
          <w:lang w:eastAsia="zh-TW"/>
        </w:rPr>
        <w:t>委託</w:t>
      </w:r>
      <w:r w:rsidR="001E37CD">
        <w:rPr>
          <w:rFonts w:ascii="ＭＳ ゴシック" w:eastAsia="ＭＳ ゴシック" w:hAnsi="ＭＳ ゴシック" w:hint="eastAsia"/>
          <w:color w:val="000000" w:themeColor="text1"/>
          <w:sz w:val="32"/>
          <w:lang w:eastAsia="zh-TW"/>
        </w:rPr>
        <w:t xml:space="preserve">　</w:t>
      </w:r>
      <w:r w:rsidR="00A40721" w:rsidRPr="00B86390">
        <w:rPr>
          <w:rFonts w:ascii="ＭＳ ゴシック" w:eastAsia="ＭＳ ゴシック" w:hAnsi="ＭＳ ゴシック" w:hint="eastAsia"/>
          <w:color w:val="000000" w:themeColor="text1"/>
          <w:sz w:val="32"/>
          <w:lang w:eastAsia="zh-TW"/>
        </w:rPr>
        <w:t>仕様書</w:t>
      </w:r>
    </w:p>
    <w:p w14:paraId="6FA3A1DA" w14:textId="12B31600" w:rsidR="00026D81" w:rsidRPr="00B86390" w:rsidRDefault="00026D81" w:rsidP="00026D81">
      <w:pPr>
        <w:spacing w:line="0" w:lineRule="atLeast"/>
        <w:jc w:val="center"/>
        <w:rPr>
          <w:rFonts w:ascii="ＭＳ ゴシック" w:eastAsia="ＭＳ ゴシック" w:hAnsi="ＭＳ ゴシック"/>
          <w:color w:val="000000" w:themeColor="text1"/>
          <w:sz w:val="32"/>
          <w:lang w:eastAsia="zh-TW"/>
        </w:rPr>
      </w:pPr>
    </w:p>
    <w:p w14:paraId="094F2E64" w14:textId="0872942D" w:rsidR="00026D81" w:rsidRPr="00B86390" w:rsidRDefault="003102B8" w:rsidP="00026D81">
      <w:pPr>
        <w:spacing w:line="60" w:lineRule="auto"/>
        <w:rPr>
          <w:rFonts w:ascii="ＭＳ 明朝" w:hAnsi="ＭＳ 明朝"/>
          <w:color w:val="000000" w:themeColor="text1"/>
          <w:szCs w:val="21"/>
        </w:rPr>
      </w:pPr>
      <w:r w:rsidRPr="00B86390">
        <w:rPr>
          <w:rFonts w:ascii="ＭＳ 明朝" w:hAnsi="ＭＳ 明朝" w:hint="eastAsia"/>
          <w:color w:val="000000" w:themeColor="text1"/>
          <w:szCs w:val="21"/>
        </w:rPr>
        <w:t>１</w:t>
      </w:r>
      <w:r w:rsidR="00FA4536" w:rsidRPr="00B86390">
        <w:rPr>
          <w:rFonts w:ascii="ＭＳ 明朝" w:hAnsi="ＭＳ 明朝" w:hint="eastAsia"/>
          <w:color w:val="000000" w:themeColor="text1"/>
          <w:szCs w:val="21"/>
        </w:rPr>
        <w:t xml:space="preserve">　</w:t>
      </w:r>
      <w:r w:rsidR="00053DC0">
        <w:rPr>
          <w:rFonts w:ascii="ＭＳ 明朝" w:hAnsi="ＭＳ 明朝" w:hint="eastAsia"/>
          <w:color w:val="000000" w:themeColor="text1"/>
          <w:szCs w:val="21"/>
        </w:rPr>
        <w:t>目的</w:t>
      </w:r>
    </w:p>
    <w:p w14:paraId="4D83AE65" w14:textId="44B55983" w:rsidR="00053DC0" w:rsidRDefault="00053DC0" w:rsidP="00026D81">
      <w:pPr>
        <w:spacing w:line="60" w:lineRule="auto"/>
        <w:ind w:leftChars="100" w:left="210" w:firstLineChars="100" w:firstLine="210"/>
        <w:rPr>
          <w:rFonts w:ascii="ＭＳ 明朝" w:hAnsi="ＭＳ 明朝"/>
          <w:color w:val="000000" w:themeColor="text1"/>
        </w:rPr>
      </w:pPr>
      <w:r>
        <w:rPr>
          <w:rFonts w:ascii="ＭＳ 明朝" w:hAnsi="ＭＳ 明朝" w:hint="eastAsia"/>
          <w:color w:val="000000" w:themeColor="text1"/>
        </w:rPr>
        <w:t>本仕様書は、相模原市（以下「発注者」という。）と</w:t>
      </w:r>
      <w:r w:rsidRPr="00053DC0">
        <w:rPr>
          <w:rFonts w:ascii="ＭＳ 明朝" w:hAnsi="ＭＳ 明朝" w:hint="eastAsia"/>
          <w:color w:val="000000" w:themeColor="text1"/>
        </w:rPr>
        <w:t>○○（以下「受注者」という。）が締結する「</w:t>
      </w:r>
      <w:r w:rsidR="00713C6D" w:rsidRPr="00713C6D">
        <w:rPr>
          <w:rFonts w:ascii="ＭＳ 明朝" w:hAnsi="ＭＳ 明朝" w:hint="eastAsia"/>
          <w:color w:val="000000" w:themeColor="text1"/>
        </w:rPr>
        <w:t>令和７年国勢調査包括業務</w:t>
      </w:r>
      <w:r w:rsidRPr="00053DC0">
        <w:rPr>
          <w:rFonts w:ascii="ＭＳ 明朝" w:hAnsi="ＭＳ 明朝" w:hint="eastAsia"/>
          <w:color w:val="000000" w:themeColor="text1"/>
        </w:rPr>
        <w:t>委託」について、</w:t>
      </w:r>
      <w:r>
        <w:rPr>
          <w:rFonts w:ascii="ＭＳ 明朝" w:hAnsi="ＭＳ 明朝" w:hint="eastAsia"/>
          <w:color w:val="000000" w:themeColor="text1"/>
        </w:rPr>
        <w:t>その</w:t>
      </w:r>
      <w:r w:rsidRPr="00053DC0">
        <w:rPr>
          <w:rFonts w:ascii="ＭＳ 明朝" w:hAnsi="ＭＳ 明朝" w:hint="eastAsia"/>
          <w:color w:val="000000" w:themeColor="text1"/>
        </w:rPr>
        <w:t>仕様を定める</w:t>
      </w:r>
      <w:r>
        <w:rPr>
          <w:rFonts w:ascii="ＭＳ 明朝" w:hAnsi="ＭＳ 明朝" w:hint="eastAsia"/>
          <w:color w:val="000000" w:themeColor="text1"/>
        </w:rPr>
        <w:t>ものである</w:t>
      </w:r>
      <w:r w:rsidRPr="00053DC0">
        <w:rPr>
          <w:rFonts w:ascii="ＭＳ 明朝" w:hAnsi="ＭＳ 明朝" w:hint="eastAsia"/>
          <w:color w:val="000000" w:themeColor="text1"/>
        </w:rPr>
        <w:t>。</w:t>
      </w:r>
    </w:p>
    <w:p w14:paraId="183FA9E2" w14:textId="77777777" w:rsidR="004217DF" w:rsidRDefault="00053DC0" w:rsidP="00CD09F8">
      <w:pPr>
        <w:spacing w:line="60" w:lineRule="auto"/>
        <w:ind w:leftChars="100" w:left="210" w:firstLineChars="100" w:firstLine="210"/>
        <w:rPr>
          <w:rFonts w:ascii="ＭＳ 明朝" w:hAnsi="ＭＳ 明朝"/>
          <w:color w:val="000000" w:themeColor="text1"/>
        </w:rPr>
      </w:pPr>
      <w:r>
        <w:rPr>
          <w:rFonts w:ascii="ＭＳ 明朝" w:hAnsi="ＭＳ 明朝" w:hint="eastAsia"/>
          <w:color w:val="000000" w:themeColor="text1"/>
        </w:rPr>
        <w:t>本委託業務については、</w:t>
      </w:r>
      <w:r w:rsidRPr="00053DC0">
        <w:rPr>
          <w:rFonts w:ascii="ＭＳ 明朝" w:hAnsi="ＭＳ 明朝" w:hint="eastAsia"/>
          <w:color w:val="000000" w:themeColor="text1"/>
        </w:rPr>
        <w:t>契約書に定めがあるものを除くほか，この仕様書の定めるところによるものとする。</w:t>
      </w:r>
    </w:p>
    <w:p w14:paraId="3C8CD1C1" w14:textId="6F450698" w:rsidR="00CD09F8" w:rsidRPr="00CD09F8" w:rsidRDefault="00053DC0" w:rsidP="00CD09F8">
      <w:pPr>
        <w:spacing w:line="60" w:lineRule="auto"/>
        <w:ind w:leftChars="100" w:left="210" w:firstLineChars="100" w:firstLine="210"/>
        <w:rPr>
          <w:rFonts w:ascii="ＭＳ 明朝" w:hAnsi="ＭＳ 明朝"/>
          <w:color w:val="000000" w:themeColor="text1"/>
        </w:rPr>
      </w:pPr>
      <w:r w:rsidRPr="00053DC0">
        <w:rPr>
          <w:rFonts w:ascii="ＭＳ 明朝" w:hAnsi="ＭＳ 明朝" w:hint="eastAsia"/>
          <w:color w:val="000000" w:themeColor="text1"/>
        </w:rPr>
        <w:t>なお</w:t>
      </w:r>
      <w:r w:rsidR="004217DF">
        <w:rPr>
          <w:rFonts w:ascii="ＭＳ 明朝" w:hAnsi="ＭＳ 明朝" w:hint="eastAsia"/>
          <w:color w:val="000000" w:themeColor="text1"/>
        </w:rPr>
        <w:t>、</w:t>
      </w:r>
      <w:r w:rsidRPr="00053DC0">
        <w:rPr>
          <w:rFonts w:ascii="ＭＳ 明朝" w:hAnsi="ＭＳ 明朝" w:hint="eastAsia"/>
          <w:color w:val="000000" w:themeColor="text1"/>
        </w:rPr>
        <w:t>仕様書の記載において</w:t>
      </w:r>
      <w:r w:rsidR="004217DF">
        <w:rPr>
          <w:rFonts w:ascii="ＭＳ 明朝" w:hAnsi="ＭＳ 明朝" w:hint="eastAsia"/>
          <w:color w:val="000000" w:themeColor="text1"/>
        </w:rPr>
        <w:t>、</w:t>
      </w:r>
      <w:r w:rsidRPr="00053DC0">
        <w:rPr>
          <w:rFonts w:ascii="ＭＳ 明朝" w:hAnsi="ＭＳ 明朝" w:hint="eastAsia"/>
          <w:color w:val="000000" w:themeColor="text1"/>
        </w:rPr>
        <w:t>特に業務区分の</w:t>
      </w:r>
      <w:r w:rsidR="004217DF">
        <w:rPr>
          <w:rFonts w:ascii="ＭＳ 明朝" w:hAnsi="ＭＳ 明朝" w:hint="eastAsia"/>
          <w:color w:val="000000" w:themeColor="text1"/>
        </w:rPr>
        <w:t>ことわり</w:t>
      </w:r>
      <w:r w:rsidRPr="00053DC0">
        <w:rPr>
          <w:rFonts w:ascii="ＭＳ 明朝" w:hAnsi="ＭＳ 明朝" w:hint="eastAsia"/>
          <w:color w:val="000000" w:themeColor="text1"/>
        </w:rPr>
        <w:t>がないものについては</w:t>
      </w:r>
      <w:r w:rsidR="004217DF">
        <w:rPr>
          <w:rFonts w:ascii="ＭＳ 明朝" w:hAnsi="ＭＳ 明朝" w:hint="eastAsia"/>
          <w:color w:val="000000" w:themeColor="text1"/>
        </w:rPr>
        <w:t>、</w:t>
      </w:r>
      <w:r w:rsidRPr="00053DC0">
        <w:rPr>
          <w:rFonts w:ascii="ＭＳ 明朝" w:hAnsi="ＭＳ 明朝" w:hint="eastAsia"/>
          <w:color w:val="000000" w:themeColor="text1"/>
        </w:rPr>
        <w:t>各業務の共通項目とする。</w:t>
      </w:r>
    </w:p>
    <w:p w14:paraId="637BDE57" w14:textId="77777777" w:rsidR="003102B8" w:rsidRPr="00B86390" w:rsidRDefault="003102B8" w:rsidP="003102B8">
      <w:pPr>
        <w:spacing w:line="0" w:lineRule="atLeast"/>
        <w:ind w:firstLineChars="200" w:firstLine="420"/>
        <w:rPr>
          <w:rFonts w:ascii="ＭＳ 明朝" w:hAnsi="ＭＳ 明朝"/>
          <w:color w:val="000000" w:themeColor="text1"/>
        </w:rPr>
      </w:pPr>
    </w:p>
    <w:p w14:paraId="220D89D2" w14:textId="5DAE4F66" w:rsidR="00A40721" w:rsidRPr="00B86390" w:rsidRDefault="003102B8" w:rsidP="00C84956">
      <w:pPr>
        <w:spacing w:line="0" w:lineRule="atLeast"/>
        <w:rPr>
          <w:rFonts w:ascii="ＭＳ 明朝" w:hAnsi="ＭＳ 明朝"/>
          <w:color w:val="000000" w:themeColor="text1"/>
          <w:szCs w:val="21"/>
        </w:rPr>
      </w:pPr>
      <w:r w:rsidRPr="00B86390">
        <w:rPr>
          <w:rFonts w:ascii="ＭＳ 明朝" w:hAnsi="ＭＳ 明朝" w:hint="eastAsia"/>
          <w:color w:val="000000" w:themeColor="text1"/>
          <w:szCs w:val="21"/>
        </w:rPr>
        <w:t>２</w:t>
      </w:r>
      <w:r w:rsidR="004217DF">
        <w:rPr>
          <w:rFonts w:ascii="ＭＳ 明朝" w:hAnsi="ＭＳ 明朝" w:hint="eastAsia"/>
          <w:color w:val="000000" w:themeColor="text1"/>
          <w:szCs w:val="21"/>
        </w:rPr>
        <w:t xml:space="preserve">　</w:t>
      </w:r>
      <w:r w:rsidR="00A40721" w:rsidRPr="00B86390">
        <w:rPr>
          <w:rFonts w:ascii="ＭＳ 明朝" w:hAnsi="ＭＳ 明朝" w:hint="eastAsia"/>
          <w:color w:val="000000" w:themeColor="text1"/>
          <w:szCs w:val="21"/>
        </w:rPr>
        <w:t>業務</w:t>
      </w:r>
      <w:r w:rsidR="00053DC0">
        <w:rPr>
          <w:rFonts w:ascii="ＭＳ 明朝" w:hAnsi="ＭＳ 明朝" w:hint="eastAsia"/>
          <w:color w:val="000000" w:themeColor="text1"/>
          <w:szCs w:val="21"/>
        </w:rPr>
        <w:t>内容</w:t>
      </w:r>
    </w:p>
    <w:tbl>
      <w:tblPr>
        <w:tblW w:w="59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3260"/>
      </w:tblGrid>
      <w:tr w:rsidR="00053DC0" w:rsidRPr="00B86390" w14:paraId="78DEEDBA" w14:textId="77777777" w:rsidTr="004C6E26">
        <w:trPr>
          <w:cantSplit/>
          <w:trHeight w:val="471"/>
        </w:trPr>
        <w:tc>
          <w:tcPr>
            <w:tcW w:w="2694" w:type="dxa"/>
            <w:shd w:val="clear" w:color="auto" w:fill="F2F2F2" w:themeFill="background1" w:themeFillShade="F2"/>
            <w:vAlign w:val="center"/>
          </w:tcPr>
          <w:p w14:paraId="7C6D0B70" w14:textId="77777777" w:rsidR="00053DC0" w:rsidRPr="00B86390" w:rsidRDefault="00053DC0" w:rsidP="00C84956">
            <w:pPr>
              <w:spacing w:line="0" w:lineRule="atLeast"/>
              <w:jc w:val="center"/>
              <w:rPr>
                <w:rFonts w:ascii="ＭＳ 明朝" w:hAnsi="ＭＳ 明朝"/>
                <w:color w:val="000000" w:themeColor="text1"/>
              </w:rPr>
            </w:pPr>
            <w:r w:rsidRPr="00B86390">
              <w:rPr>
                <w:rFonts w:ascii="ＭＳ 明朝" w:hAnsi="ＭＳ 明朝" w:hint="eastAsia"/>
                <w:color w:val="000000" w:themeColor="text1"/>
              </w:rPr>
              <w:t>業　　　務</w:t>
            </w:r>
          </w:p>
        </w:tc>
        <w:tc>
          <w:tcPr>
            <w:tcW w:w="3260" w:type="dxa"/>
            <w:shd w:val="clear" w:color="auto" w:fill="F2F2F2" w:themeFill="background1" w:themeFillShade="F2"/>
            <w:vAlign w:val="center"/>
          </w:tcPr>
          <w:p w14:paraId="7E5CB2D5" w14:textId="4FDFFE86" w:rsidR="00053DC0" w:rsidRPr="00B86390" w:rsidRDefault="00053DC0" w:rsidP="00C84956">
            <w:pPr>
              <w:spacing w:line="0" w:lineRule="atLeast"/>
              <w:jc w:val="center"/>
              <w:rPr>
                <w:rFonts w:ascii="ＭＳ 明朝" w:hAnsi="ＭＳ 明朝"/>
                <w:color w:val="000000" w:themeColor="text1"/>
                <w:lang w:eastAsia="zh-TW"/>
              </w:rPr>
            </w:pPr>
            <w:r>
              <w:rPr>
                <w:rFonts w:ascii="ＭＳ 明朝" w:hAnsi="ＭＳ 明朝" w:hint="eastAsia"/>
                <w:color w:val="000000" w:themeColor="text1"/>
                <w:lang w:eastAsia="zh-TW"/>
              </w:rPr>
              <w:t>別紙</w:t>
            </w:r>
            <w:r w:rsidR="00B54106">
              <w:rPr>
                <w:rFonts w:ascii="ＭＳ 明朝" w:hAnsi="ＭＳ 明朝" w:hint="eastAsia"/>
                <w:color w:val="000000" w:themeColor="text1"/>
              </w:rPr>
              <w:t>１</w:t>
            </w:r>
            <w:r>
              <w:rPr>
                <w:rFonts w:ascii="ＭＳ 明朝" w:hAnsi="ＭＳ 明朝" w:hint="eastAsia"/>
                <w:color w:val="000000" w:themeColor="text1"/>
                <w:lang w:eastAsia="zh-TW"/>
              </w:rPr>
              <w:t>「委託業務内容細目</w:t>
            </w:r>
            <w:r w:rsidR="004217DF" w:rsidRPr="001A2F6C">
              <w:rPr>
                <w:rFonts w:ascii="ＭＳ 明朝" w:hAnsi="ＭＳ 明朝" w:hint="eastAsia"/>
                <w:color w:val="000000" w:themeColor="text1"/>
              </w:rPr>
              <w:t>書</w:t>
            </w:r>
            <w:r>
              <w:rPr>
                <w:rFonts w:ascii="ＭＳ 明朝" w:hAnsi="ＭＳ 明朝" w:hint="eastAsia"/>
                <w:color w:val="000000" w:themeColor="text1"/>
                <w:lang w:eastAsia="zh-TW"/>
              </w:rPr>
              <w:t>」</w:t>
            </w:r>
          </w:p>
        </w:tc>
      </w:tr>
      <w:tr w:rsidR="00053DC0" w:rsidRPr="00B86390" w14:paraId="2F326FFF" w14:textId="77777777" w:rsidTr="002129C3">
        <w:trPr>
          <w:cantSplit/>
          <w:trHeight w:val="1056"/>
        </w:trPr>
        <w:tc>
          <w:tcPr>
            <w:tcW w:w="2694" w:type="dxa"/>
            <w:vAlign w:val="center"/>
          </w:tcPr>
          <w:p w14:paraId="1B52DF73" w14:textId="618C3A1E" w:rsidR="00053DC0" w:rsidRPr="00B86390" w:rsidRDefault="00053DC0" w:rsidP="0004669D">
            <w:pPr>
              <w:spacing w:line="0" w:lineRule="atLeast"/>
              <w:jc w:val="center"/>
              <w:rPr>
                <w:rFonts w:ascii="ＭＳ 明朝" w:hAnsi="ＭＳ 明朝"/>
                <w:color w:val="000000" w:themeColor="text1"/>
              </w:rPr>
            </w:pPr>
            <w:r w:rsidRPr="00B86390">
              <w:rPr>
                <w:rFonts w:ascii="ＭＳ 明朝" w:hAnsi="ＭＳ 明朝" w:hint="eastAsia"/>
                <w:color w:val="000000" w:themeColor="text1"/>
              </w:rPr>
              <w:t>用品の</w:t>
            </w:r>
            <w:r>
              <w:rPr>
                <w:rFonts w:ascii="ＭＳ 明朝" w:hAnsi="ＭＳ 明朝" w:hint="eastAsia"/>
                <w:color w:val="000000" w:themeColor="text1"/>
              </w:rPr>
              <w:t>保管・仕分け</w:t>
            </w:r>
          </w:p>
        </w:tc>
        <w:tc>
          <w:tcPr>
            <w:tcW w:w="3260" w:type="dxa"/>
            <w:vAlign w:val="center"/>
          </w:tcPr>
          <w:p w14:paraId="17DD4CD3" w14:textId="46A41767" w:rsidR="00053DC0" w:rsidRPr="00B86390" w:rsidRDefault="00053DC0" w:rsidP="00A040B2">
            <w:pPr>
              <w:spacing w:line="0" w:lineRule="atLeast"/>
              <w:jc w:val="center"/>
              <w:rPr>
                <w:rFonts w:ascii="ＭＳ 明朝" w:hAnsi="ＭＳ 明朝"/>
                <w:color w:val="000000" w:themeColor="text1"/>
              </w:rPr>
            </w:pPr>
            <w:r>
              <w:rPr>
                <w:rFonts w:ascii="ＭＳ 明朝" w:hAnsi="ＭＳ 明朝" w:hint="eastAsia"/>
                <w:color w:val="000000" w:themeColor="text1"/>
              </w:rPr>
              <w:t>第１</w:t>
            </w:r>
          </w:p>
        </w:tc>
      </w:tr>
      <w:tr w:rsidR="00053DC0" w:rsidRPr="00B86390" w14:paraId="274CE643" w14:textId="77777777" w:rsidTr="002129C3">
        <w:trPr>
          <w:cantSplit/>
          <w:trHeight w:val="1128"/>
        </w:trPr>
        <w:tc>
          <w:tcPr>
            <w:tcW w:w="2694" w:type="dxa"/>
            <w:tcBorders>
              <w:top w:val="single" w:sz="4" w:space="0" w:color="auto"/>
              <w:left w:val="single" w:sz="4" w:space="0" w:color="auto"/>
              <w:bottom w:val="single" w:sz="4" w:space="0" w:color="auto"/>
              <w:right w:val="single" w:sz="4" w:space="0" w:color="auto"/>
            </w:tcBorders>
            <w:vAlign w:val="center"/>
          </w:tcPr>
          <w:p w14:paraId="3CFF6593" w14:textId="2022AED3" w:rsidR="00053DC0" w:rsidRPr="00B86390" w:rsidRDefault="00053DC0" w:rsidP="00013B94">
            <w:pPr>
              <w:spacing w:line="0" w:lineRule="atLeast"/>
              <w:jc w:val="center"/>
              <w:rPr>
                <w:rFonts w:ascii="ＭＳ 明朝" w:hAnsi="ＭＳ 明朝"/>
                <w:color w:val="000000" w:themeColor="text1"/>
              </w:rPr>
            </w:pPr>
            <w:r>
              <w:rPr>
                <w:rFonts w:ascii="ＭＳ 明朝" w:hAnsi="ＭＳ 明朝" w:hint="eastAsia"/>
                <w:color w:val="000000" w:themeColor="text1"/>
              </w:rPr>
              <w:t>用品の配送</w:t>
            </w:r>
          </w:p>
        </w:tc>
        <w:tc>
          <w:tcPr>
            <w:tcW w:w="3260" w:type="dxa"/>
            <w:tcBorders>
              <w:top w:val="single" w:sz="4" w:space="0" w:color="auto"/>
              <w:left w:val="single" w:sz="4" w:space="0" w:color="auto"/>
              <w:bottom w:val="single" w:sz="4" w:space="0" w:color="auto"/>
              <w:right w:val="single" w:sz="4" w:space="0" w:color="auto"/>
            </w:tcBorders>
            <w:vAlign w:val="center"/>
          </w:tcPr>
          <w:p w14:paraId="1EC842AA" w14:textId="31CA2BB2" w:rsidR="00053DC0" w:rsidRPr="00B86390" w:rsidRDefault="006A41D1" w:rsidP="00A040B2">
            <w:pPr>
              <w:spacing w:line="0" w:lineRule="atLeast"/>
              <w:jc w:val="center"/>
              <w:rPr>
                <w:rFonts w:ascii="ＭＳ 明朝" w:hAnsi="ＭＳ 明朝"/>
                <w:color w:val="000000" w:themeColor="text1"/>
              </w:rPr>
            </w:pPr>
            <w:r>
              <w:rPr>
                <w:rFonts w:ascii="ＭＳ 明朝" w:hAnsi="ＭＳ 明朝" w:hint="eastAsia"/>
                <w:color w:val="000000" w:themeColor="text1"/>
              </w:rPr>
              <w:t>第２</w:t>
            </w:r>
          </w:p>
        </w:tc>
      </w:tr>
      <w:tr w:rsidR="00053DC0" w:rsidRPr="00B86390" w14:paraId="10755AE5" w14:textId="77777777" w:rsidTr="002129C3">
        <w:trPr>
          <w:cantSplit/>
          <w:trHeight w:val="1128"/>
        </w:trPr>
        <w:tc>
          <w:tcPr>
            <w:tcW w:w="2694" w:type="dxa"/>
            <w:vAlign w:val="center"/>
          </w:tcPr>
          <w:p w14:paraId="4C2A667D" w14:textId="455BF1B7" w:rsidR="00053DC0" w:rsidRPr="00B86390" w:rsidRDefault="00053DC0" w:rsidP="006B4507">
            <w:pPr>
              <w:spacing w:line="0" w:lineRule="atLeast"/>
              <w:jc w:val="center"/>
              <w:rPr>
                <w:rFonts w:ascii="ＭＳ 明朝" w:hAnsi="ＭＳ 明朝"/>
                <w:color w:val="000000" w:themeColor="text1"/>
              </w:rPr>
            </w:pPr>
            <w:r>
              <w:rPr>
                <w:rFonts w:ascii="ＭＳ 明朝" w:hAnsi="ＭＳ 明朝" w:hint="eastAsia"/>
                <w:color w:val="000000" w:themeColor="text1"/>
              </w:rPr>
              <w:t>コールセンター</w:t>
            </w:r>
          </w:p>
        </w:tc>
        <w:tc>
          <w:tcPr>
            <w:tcW w:w="3260" w:type="dxa"/>
            <w:vAlign w:val="center"/>
          </w:tcPr>
          <w:p w14:paraId="3D9E86DE" w14:textId="26C3B2B0" w:rsidR="00053DC0" w:rsidRPr="00B86390" w:rsidRDefault="006A41D1" w:rsidP="00A040B2">
            <w:pPr>
              <w:spacing w:line="0" w:lineRule="atLeast"/>
              <w:jc w:val="center"/>
              <w:rPr>
                <w:rFonts w:ascii="ＭＳ 明朝" w:hAnsi="ＭＳ 明朝"/>
                <w:color w:val="000000" w:themeColor="text1"/>
              </w:rPr>
            </w:pPr>
            <w:r>
              <w:rPr>
                <w:rFonts w:ascii="ＭＳ 明朝" w:hAnsi="ＭＳ 明朝" w:hint="eastAsia"/>
                <w:color w:val="000000" w:themeColor="text1"/>
              </w:rPr>
              <w:t>第３</w:t>
            </w:r>
          </w:p>
        </w:tc>
      </w:tr>
    </w:tbl>
    <w:p w14:paraId="6070B5FD" w14:textId="77777777" w:rsidR="00053DC0" w:rsidRDefault="00053DC0" w:rsidP="00915F53">
      <w:pPr>
        <w:rPr>
          <w:rFonts w:ascii="ＭＳ 明朝" w:hAnsi="ＭＳ 明朝"/>
          <w:color w:val="000000" w:themeColor="text1"/>
        </w:rPr>
      </w:pPr>
    </w:p>
    <w:p w14:paraId="0A9AACA4" w14:textId="7C37CD6E" w:rsidR="00053DC0" w:rsidRDefault="00D14724" w:rsidP="00FC4590">
      <w:pPr>
        <w:rPr>
          <w:rFonts w:ascii="ＭＳ 明朝" w:hAnsi="ＭＳ 明朝"/>
          <w:color w:val="000000" w:themeColor="text1"/>
          <w:lang w:eastAsia="zh-TW"/>
        </w:rPr>
      </w:pPr>
      <w:r>
        <w:rPr>
          <w:rFonts w:ascii="ＭＳ 明朝" w:hAnsi="ＭＳ 明朝" w:hint="eastAsia"/>
          <w:color w:val="000000" w:themeColor="text1"/>
        </w:rPr>
        <w:t>３</w:t>
      </w:r>
      <w:r w:rsidR="005A035B">
        <w:rPr>
          <w:rFonts w:ascii="ＭＳ 明朝" w:hAnsi="ＭＳ 明朝" w:hint="eastAsia"/>
          <w:color w:val="000000" w:themeColor="text1"/>
          <w:lang w:eastAsia="zh-TW"/>
        </w:rPr>
        <w:t xml:space="preserve">　</w:t>
      </w:r>
      <w:r w:rsidR="00FC4590">
        <w:rPr>
          <w:rFonts w:ascii="ＭＳ 明朝" w:hAnsi="ＭＳ 明朝" w:hint="eastAsia"/>
          <w:color w:val="000000" w:themeColor="text1"/>
          <w:lang w:eastAsia="zh-TW"/>
        </w:rPr>
        <w:t>業務体制</w:t>
      </w:r>
    </w:p>
    <w:p w14:paraId="13DDF46B" w14:textId="1D0F6A7E" w:rsidR="00FC4590" w:rsidRPr="00E412C2" w:rsidRDefault="00FC4590" w:rsidP="00E412C2">
      <w:pPr>
        <w:ind w:firstLineChars="100" w:firstLine="210"/>
        <w:rPr>
          <w:rFonts w:ascii="ＭＳ 明朝" w:hAnsi="ＭＳ 明朝"/>
          <w:color w:val="000000" w:themeColor="text1"/>
          <w:lang w:eastAsia="zh-TW"/>
        </w:rPr>
      </w:pPr>
      <w:r w:rsidRPr="00FC4590">
        <w:rPr>
          <w:rFonts w:ascii="ＭＳ 明朝" w:hAnsi="ＭＳ 明朝" w:hint="eastAsia"/>
          <w:color w:val="000000" w:themeColor="text1"/>
          <w:lang w:eastAsia="zh-TW"/>
        </w:rPr>
        <w:t>（１</w:t>
      </w:r>
      <w:r>
        <w:rPr>
          <w:rFonts w:ascii="ＭＳ 明朝" w:hAnsi="ＭＳ 明朝" w:hint="eastAsia"/>
          <w:color w:val="000000" w:themeColor="text1"/>
          <w:lang w:eastAsia="zh-TW"/>
        </w:rPr>
        <w:t>）</w:t>
      </w:r>
      <w:r w:rsidRPr="00E412C2">
        <w:rPr>
          <w:rFonts w:ascii="ＭＳ 明朝" w:hAnsi="ＭＳ 明朝" w:hint="eastAsia"/>
          <w:color w:val="000000" w:themeColor="text1"/>
          <w:lang w:eastAsia="zh-TW"/>
        </w:rPr>
        <w:t>人員配置</w:t>
      </w:r>
    </w:p>
    <w:p w14:paraId="06E8CAC2" w14:textId="2090EFCB" w:rsidR="00FC4590" w:rsidRDefault="00FC4590" w:rsidP="00E45955">
      <w:pPr>
        <w:ind w:firstLineChars="300" w:firstLine="630"/>
      </w:pPr>
      <w:r>
        <w:rPr>
          <w:rFonts w:hint="eastAsia"/>
        </w:rPr>
        <w:t>受注者は業務の遂行のため、適切な人員を配置すること。</w:t>
      </w:r>
    </w:p>
    <w:p w14:paraId="31892509" w14:textId="41D32FE1" w:rsidR="00FC4590" w:rsidRDefault="00FC4590" w:rsidP="00E412C2">
      <w:pPr>
        <w:ind w:firstLineChars="100" w:firstLine="210"/>
      </w:pPr>
      <w:r>
        <w:rPr>
          <w:rFonts w:hint="eastAsia"/>
        </w:rPr>
        <w:t>（２）業務従事者</w:t>
      </w:r>
    </w:p>
    <w:p w14:paraId="44AC380A" w14:textId="3C395060" w:rsidR="00FC4590" w:rsidRDefault="00FC4590" w:rsidP="00E45955">
      <w:pPr>
        <w:ind w:leftChars="200" w:left="420" w:firstLineChars="100" w:firstLine="210"/>
      </w:pPr>
      <w:r>
        <w:rPr>
          <w:rFonts w:hint="eastAsia"/>
        </w:rPr>
        <w:t>受注者は業務に従事するものを選任すること。業務従事者の配置および業務に関しては、受注者の裁量によるものとする。</w:t>
      </w:r>
    </w:p>
    <w:p w14:paraId="5A9B4F8F" w14:textId="2F4A382F" w:rsidR="00FC4590" w:rsidRDefault="00FC4590" w:rsidP="00E412C2">
      <w:pPr>
        <w:ind w:firstLineChars="100" w:firstLine="210"/>
        <w:rPr>
          <w:lang w:eastAsia="zh-TW"/>
        </w:rPr>
      </w:pPr>
      <w:r>
        <w:rPr>
          <w:rFonts w:hint="eastAsia"/>
          <w:lang w:eastAsia="zh-TW"/>
        </w:rPr>
        <w:t>（３）総括業務管理責任者</w:t>
      </w:r>
    </w:p>
    <w:p w14:paraId="63A05371" w14:textId="7180533B" w:rsidR="00FC4590" w:rsidRPr="00FC4590" w:rsidRDefault="00FC4590" w:rsidP="00E45955">
      <w:pPr>
        <w:ind w:leftChars="200" w:left="420" w:firstLineChars="100" w:firstLine="210"/>
      </w:pPr>
      <w:r>
        <w:rPr>
          <w:rFonts w:hint="eastAsia"/>
        </w:rPr>
        <w:t>受注者は、発注者との連絡調整および円滑な業務遂行のため、総括業務管理責任者を１人以上選任し、発注者に報告すること。報告は、契約締結後すみやかに</w:t>
      </w:r>
      <w:r w:rsidR="00654616" w:rsidRPr="00BF4353">
        <w:rPr>
          <w:rFonts w:hAnsi="ＭＳ 明朝" w:hint="eastAsia"/>
          <w:color w:val="000000"/>
        </w:rPr>
        <w:t>文書</w:t>
      </w:r>
      <w:r w:rsidR="00654616" w:rsidRPr="009A2931">
        <w:rPr>
          <w:rFonts w:hint="eastAsia"/>
        </w:rPr>
        <w:t>(</w:t>
      </w:r>
      <w:r w:rsidR="00654616" w:rsidRPr="009A2931">
        <w:rPr>
          <w:rFonts w:hint="eastAsia"/>
        </w:rPr>
        <w:t>電磁的記録</w:t>
      </w:r>
      <w:r w:rsidR="00654616" w:rsidRPr="009A2931">
        <w:rPr>
          <w:rFonts w:hint="eastAsia"/>
        </w:rPr>
        <w:t>(</w:t>
      </w:r>
      <w:r w:rsidR="00654616" w:rsidRPr="009A2931">
        <w:rPr>
          <w:rFonts w:hint="eastAsia"/>
        </w:rPr>
        <w:t>電子的方式、磁気的方式その他人の知覚によっては認識することができない方式で作られた記録をいう。</w:t>
      </w:r>
      <w:r w:rsidR="00FA0980" w:rsidRPr="009A2931">
        <w:rPr>
          <w:rFonts w:hint="eastAsia"/>
        </w:rPr>
        <w:t>以下同じ。</w:t>
      </w:r>
      <w:r w:rsidR="00654616" w:rsidRPr="009A2931">
        <w:rPr>
          <w:rFonts w:hint="eastAsia"/>
        </w:rPr>
        <w:t>)</w:t>
      </w:r>
      <w:r w:rsidR="00654616" w:rsidRPr="009A2931">
        <w:rPr>
          <w:rFonts w:hint="eastAsia"/>
        </w:rPr>
        <w:t>を含む。以下同じ。</w:t>
      </w:r>
      <w:r w:rsidR="00654616" w:rsidRPr="009A2931">
        <w:rPr>
          <w:rFonts w:hint="eastAsia"/>
        </w:rPr>
        <w:t>)</w:t>
      </w:r>
      <w:r>
        <w:rPr>
          <w:rFonts w:hint="eastAsia"/>
        </w:rPr>
        <w:t>により行うこと。</w:t>
      </w:r>
    </w:p>
    <w:p w14:paraId="24C704BD" w14:textId="77777777" w:rsidR="00053DC0" w:rsidRDefault="00053DC0" w:rsidP="00915F53">
      <w:pPr>
        <w:rPr>
          <w:rFonts w:ascii="ＭＳ 明朝" w:hAnsi="ＭＳ 明朝"/>
          <w:color w:val="000000" w:themeColor="text1"/>
        </w:rPr>
      </w:pPr>
    </w:p>
    <w:p w14:paraId="462659AB" w14:textId="75C859B8" w:rsidR="003E31C0" w:rsidRPr="00B86390" w:rsidRDefault="00D14724" w:rsidP="003E31C0">
      <w:pPr>
        <w:rPr>
          <w:rFonts w:ascii="ＭＳ 明朝" w:hAnsi="ＭＳ 明朝"/>
          <w:color w:val="000000" w:themeColor="text1"/>
        </w:rPr>
      </w:pPr>
      <w:r>
        <w:rPr>
          <w:rFonts w:ascii="ＭＳ 明朝" w:hAnsi="ＭＳ 明朝" w:hint="eastAsia"/>
          <w:color w:val="000000" w:themeColor="text1"/>
        </w:rPr>
        <w:t>４</w:t>
      </w:r>
      <w:r w:rsidR="003E31C0" w:rsidRPr="00B86390">
        <w:rPr>
          <w:rFonts w:ascii="ＭＳ 明朝" w:hAnsi="ＭＳ 明朝" w:hint="eastAsia"/>
          <w:color w:val="000000" w:themeColor="text1"/>
        </w:rPr>
        <w:t xml:space="preserve">　提出物</w:t>
      </w:r>
    </w:p>
    <w:p w14:paraId="484ACDFC" w14:textId="77777777" w:rsidR="003E31C0" w:rsidRPr="00B86390" w:rsidRDefault="003E31C0" w:rsidP="003E31C0">
      <w:pPr>
        <w:ind w:firstLineChars="200" w:firstLine="420"/>
        <w:rPr>
          <w:rFonts w:ascii="ＭＳ 明朝" w:hAnsi="ＭＳ 明朝"/>
          <w:color w:val="000000" w:themeColor="text1"/>
        </w:rPr>
      </w:pPr>
      <w:r w:rsidRPr="00B86390">
        <w:rPr>
          <w:rFonts w:ascii="ＭＳ 明朝" w:hAnsi="ＭＳ 明朝" w:hint="eastAsia"/>
          <w:color w:val="000000" w:themeColor="text1"/>
        </w:rPr>
        <w:t>受注者は、次の書類を発注者に提出すること。</w:t>
      </w:r>
    </w:p>
    <w:p w14:paraId="78CD26B8" w14:textId="77777777" w:rsidR="003E31C0" w:rsidRDefault="003E31C0" w:rsidP="003E31C0">
      <w:pPr>
        <w:ind w:firstLineChars="100" w:firstLine="210"/>
        <w:rPr>
          <w:rFonts w:ascii="ＭＳ 明朝" w:hAnsi="ＭＳ 明朝"/>
          <w:color w:val="000000" w:themeColor="text1"/>
        </w:rPr>
      </w:pPr>
      <w:r w:rsidRPr="00B86390">
        <w:rPr>
          <w:rFonts w:ascii="ＭＳ 明朝" w:hAnsi="ＭＳ 明朝" w:hint="eastAsia"/>
          <w:color w:val="000000" w:themeColor="text1"/>
        </w:rPr>
        <w:t>（１）個人情報の取扱いに関する特記事項に係る報告</w:t>
      </w:r>
    </w:p>
    <w:p w14:paraId="11098159" w14:textId="02C6E1F0" w:rsidR="00917BE6" w:rsidRPr="00B86390" w:rsidRDefault="00917BE6" w:rsidP="00E45955">
      <w:pPr>
        <w:ind w:firstLineChars="300" w:firstLine="630"/>
        <w:rPr>
          <w:rFonts w:ascii="ＭＳ 明朝" w:hAnsi="ＭＳ 明朝"/>
          <w:color w:val="000000" w:themeColor="text1"/>
        </w:rPr>
      </w:pPr>
      <w:r>
        <w:rPr>
          <w:rFonts w:ascii="ＭＳ 明朝" w:hAnsi="ＭＳ 明朝" w:hint="eastAsia"/>
          <w:color w:val="000000" w:themeColor="text1"/>
        </w:rPr>
        <w:t>提出期限：</w:t>
      </w:r>
      <w:r w:rsidRPr="00B86390">
        <w:rPr>
          <w:rFonts w:ascii="ＭＳ 明朝" w:hAnsi="ＭＳ 明朝" w:hint="eastAsia"/>
          <w:color w:val="000000" w:themeColor="text1"/>
        </w:rPr>
        <w:t>契約締結日から７日以内</w:t>
      </w:r>
    </w:p>
    <w:p w14:paraId="71534971" w14:textId="77777777" w:rsidR="003E31C0" w:rsidRPr="00B86390" w:rsidRDefault="003E31C0" w:rsidP="003E31C0">
      <w:pPr>
        <w:ind w:firstLineChars="100" w:firstLine="210"/>
        <w:rPr>
          <w:rFonts w:ascii="ＭＳ 明朝" w:hAnsi="ＭＳ 明朝"/>
          <w:color w:val="000000" w:themeColor="text1"/>
        </w:rPr>
      </w:pPr>
      <w:r w:rsidRPr="00B86390">
        <w:rPr>
          <w:rFonts w:ascii="ＭＳ 明朝" w:hAnsi="ＭＳ 明朝" w:hint="eastAsia"/>
          <w:color w:val="000000" w:themeColor="text1"/>
        </w:rPr>
        <w:t>（２）業務完了報告書</w:t>
      </w:r>
    </w:p>
    <w:p w14:paraId="52414FD0" w14:textId="33865ACA" w:rsidR="003E31C0" w:rsidRPr="00B86390" w:rsidRDefault="00917BE6" w:rsidP="00E45955">
      <w:pPr>
        <w:ind w:left="420" w:firstLineChars="100" w:firstLine="210"/>
        <w:rPr>
          <w:rFonts w:ascii="ＭＳ 明朝" w:hAnsi="ＭＳ 明朝"/>
          <w:color w:val="000000" w:themeColor="text1"/>
        </w:rPr>
      </w:pPr>
      <w:r>
        <w:rPr>
          <w:rFonts w:ascii="ＭＳ 明朝" w:hAnsi="ＭＳ 明朝" w:hint="eastAsia"/>
          <w:color w:val="000000" w:themeColor="text1"/>
        </w:rPr>
        <w:t>提出期限：</w:t>
      </w:r>
      <w:r w:rsidR="003E31C0" w:rsidRPr="00B86390">
        <w:rPr>
          <w:rFonts w:ascii="ＭＳ 明朝" w:hAnsi="ＭＳ 明朝" w:hint="eastAsia"/>
          <w:color w:val="000000" w:themeColor="text1"/>
        </w:rPr>
        <w:t>令和</w:t>
      </w:r>
      <w:r w:rsidR="001129B8">
        <w:rPr>
          <w:rFonts w:ascii="ＭＳ 明朝" w:hAnsi="ＭＳ 明朝" w:hint="eastAsia"/>
          <w:color w:val="000000" w:themeColor="text1"/>
        </w:rPr>
        <w:t>７</w:t>
      </w:r>
      <w:r w:rsidR="003E31C0" w:rsidRPr="00B86390">
        <w:rPr>
          <w:rFonts w:ascii="ＭＳ 明朝" w:hAnsi="ＭＳ 明朝" w:hint="eastAsia"/>
          <w:color w:val="000000" w:themeColor="text1"/>
        </w:rPr>
        <w:t>年</w:t>
      </w:r>
      <w:r w:rsidR="001129B8">
        <w:rPr>
          <w:rFonts w:ascii="ＭＳ 明朝" w:hAnsi="ＭＳ 明朝" w:hint="eastAsia"/>
          <w:color w:val="000000" w:themeColor="text1"/>
        </w:rPr>
        <w:t>１１</w:t>
      </w:r>
      <w:r w:rsidR="003E31C0" w:rsidRPr="00B86390">
        <w:rPr>
          <w:rFonts w:ascii="ＭＳ 明朝" w:hAnsi="ＭＳ 明朝" w:hint="eastAsia"/>
          <w:color w:val="000000" w:themeColor="text1"/>
        </w:rPr>
        <w:t>月末日とする。</w:t>
      </w:r>
    </w:p>
    <w:p w14:paraId="2E9FB0D6" w14:textId="63052C37" w:rsidR="003E31C0" w:rsidRDefault="00B6764B" w:rsidP="00E412C2">
      <w:pPr>
        <w:ind w:firstLineChars="100" w:firstLine="210"/>
        <w:rPr>
          <w:rFonts w:ascii="ＭＳ 明朝" w:hAnsi="ＭＳ 明朝"/>
          <w:color w:val="000000" w:themeColor="text1"/>
        </w:rPr>
      </w:pPr>
      <w:r>
        <w:rPr>
          <w:rFonts w:ascii="ＭＳ 明朝" w:hAnsi="ＭＳ 明朝" w:hint="eastAsia"/>
          <w:color w:val="000000" w:themeColor="text1"/>
        </w:rPr>
        <w:t>（３）各業務に係る書類</w:t>
      </w:r>
    </w:p>
    <w:p w14:paraId="48DB6277" w14:textId="30165FD7" w:rsidR="00B6764B" w:rsidRDefault="00B6764B" w:rsidP="00E45955">
      <w:pPr>
        <w:ind w:left="420" w:firstLineChars="100" w:firstLine="210"/>
        <w:rPr>
          <w:rFonts w:ascii="ＭＳ 明朝" w:hAnsi="ＭＳ 明朝"/>
          <w:color w:val="000000" w:themeColor="text1"/>
        </w:rPr>
      </w:pPr>
      <w:r>
        <w:rPr>
          <w:rFonts w:ascii="ＭＳ 明朝" w:hAnsi="ＭＳ 明朝" w:hint="eastAsia"/>
          <w:color w:val="000000" w:themeColor="text1"/>
        </w:rPr>
        <w:t>その他、各業務に係る書類については、別紙</w:t>
      </w:r>
      <w:r w:rsidR="00B54106">
        <w:rPr>
          <w:rFonts w:ascii="ＭＳ 明朝" w:hAnsi="ＭＳ 明朝" w:hint="eastAsia"/>
          <w:color w:val="000000" w:themeColor="text1"/>
        </w:rPr>
        <w:t>１</w:t>
      </w:r>
      <w:r>
        <w:rPr>
          <w:rFonts w:ascii="ＭＳ 明朝" w:hAnsi="ＭＳ 明朝" w:hint="eastAsia"/>
          <w:color w:val="000000" w:themeColor="text1"/>
        </w:rPr>
        <w:t>「委託業務内容細目</w:t>
      </w:r>
      <w:r w:rsidR="00A16FC7">
        <w:rPr>
          <w:rFonts w:ascii="ＭＳ 明朝" w:hAnsi="ＭＳ 明朝" w:hint="eastAsia"/>
          <w:color w:val="000000" w:themeColor="text1"/>
        </w:rPr>
        <w:t>書</w:t>
      </w:r>
      <w:r>
        <w:rPr>
          <w:rFonts w:ascii="ＭＳ 明朝" w:hAnsi="ＭＳ 明朝" w:hint="eastAsia"/>
          <w:color w:val="000000" w:themeColor="text1"/>
        </w:rPr>
        <w:t>」で定める。</w:t>
      </w:r>
    </w:p>
    <w:p w14:paraId="661E62B7" w14:textId="77777777" w:rsidR="00A31AEC" w:rsidRPr="00E412C2" w:rsidRDefault="00A31AEC" w:rsidP="003E31C0">
      <w:pPr>
        <w:ind w:left="420"/>
        <w:rPr>
          <w:rFonts w:ascii="ＭＳ 明朝" w:eastAsia="PMingLiU" w:hAnsi="ＭＳ 明朝"/>
          <w:color w:val="000000" w:themeColor="text1"/>
        </w:rPr>
      </w:pPr>
    </w:p>
    <w:p w14:paraId="4556EFDD" w14:textId="77777777" w:rsidR="00B6764B" w:rsidRDefault="00B6764B" w:rsidP="00B6764B">
      <w:pPr>
        <w:rPr>
          <w:rFonts w:ascii="ＭＳ 明朝" w:hAnsi="ＭＳ 明朝"/>
          <w:color w:val="000000" w:themeColor="text1"/>
        </w:rPr>
      </w:pPr>
    </w:p>
    <w:p w14:paraId="3F4FC627" w14:textId="4A32C63E" w:rsidR="003E31C0" w:rsidRPr="00B86390" w:rsidRDefault="00D14724" w:rsidP="00E412C2">
      <w:pPr>
        <w:rPr>
          <w:rFonts w:ascii="ＭＳ 明朝" w:hAnsi="ＭＳ 明朝"/>
          <w:color w:val="000000" w:themeColor="text1"/>
        </w:rPr>
      </w:pPr>
      <w:r>
        <w:rPr>
          <w:rFonts w:ascii="ＭＳ 明朝" w:hAnsi="ＭＳ 明朝" w:hint="eastAsia"/>
          <w:color w:val="000000" w:themeColor="text1"/>
        </w:rPr>
        <w:t>５</w:t>
      </w:r>
      <w:r w:rsidR="003E31C0" w:rsidRPr="00B86390">
        <w:rPr>
          <w:rFonts w:ascii="ＭＳ 明朝" w:hAnsi="ＭＳ 明朝" w:hint="eastAsia"/>
          <w:color w:val="000000" w:themeColor="text1"/>
        </w:rPr>
        <w:t xml:space="preserve">　委託料上限額</w:t>
      </w:r>
    </w:p>
    <w:p w14:paraId="727199C9" w14:textId="77777777" w:rsidR="003E31C0" w:rsidRPr="00B86390" w:rsidRDefault="003E31C0" w:rsidP="003E31C0">
      <w:pPr>
        <w:ind w:firstLineChars="100" w:firstLine="210"/>
        <w:rPr>
          <w:rFonts w:ascii="ＭＳ 明朝" w:hAnsi="ＭＳ 明朝"/>
          <w:color w:val="000000" w:themeColor="text1"/>
        </w:rPr>
      </w:pPr>
      <w:r w:rsidRPr="00B86390">
        <w:rPr>
          <w:rFonts w:ascii="ＭＳ 明朝" w:hAnsi="ＭＳ 明朝" w:hint="eastAsia"/>
          <w:color w:val="000000" w:themeColor="text1"/>
        </w:rPr>
        <w:t>（１）この契約における契約金額は、委託料の上限額を定めるものとする。</w:t>
      </w:r>
    </w:p>
    <w:p w14:paraId="0B25A923" w14:textId="77777777" w:rsidR="003E31C0" w:rsidRPr="00B86390" w:rsidRDefault="003E31C0" w:rsidP="00E45955">
      <w:pPr>
        <w:ind w:leftChars="100" w:left="630" w:hangingChars="200" w:hanging="420"/>
        <w:rPr>
          <w:rFonts w:ascii="ＭＳ 明朝" w:hAnsi="ＭＳ 明朝"/>
          <w:color w:val="000000" w:themeColor="text1"/>
        </w:rPr>
      </w:pPr>
      <w:r w:rsidRPr="00B86390">
        <w:rPr>
          <w:rFonts w:ascii="ＭＳ 明朝" w:hAnsi="ＭＳ 明朝" w:hint="eastAsia"/>
          <w:color w:val="000000" w:themeColor="text1"/>
        </w:rPr>
        <w:t>（２）委託料の上限額は限度額であり、配送物等の予定数に大幅な変更があった場合においても、受注者は異議の申出又は損害賠償の請求をすることはできない。</w:t>
      </w:r>
    </w:p>
    <w:p w14:paraId="3ED65398" w14:textId="77777777" w:rsidR="003E31C0" w:rsidRPr="00B86390" w:rsidRDefault="003E31C0" w:rsidP="003E31C0">
      <w:pPr>
        <w:rPr>
          <w:rFonts w:ascii="ＭＳ 明朝" w:hAnsi="ＭＳ 明朝"/>
          <w:color w:val="000000" w:themeColor="text1"/>
        </w:rPr>
      </w:pPr>
    </w:p>
    <w:p w14:paraId="28041DC9" w14:textId="088E1717" w:rsidR="00253609" w:rsidRPr="00253609" w:rsidRDefault="00D14724" w:rsidP="00253609">
      <w:pPr>
        <w:rPr>
          <w:rFonts w:ascii="ＭＳ 明朝" w:hAnsi="ＭＳ 明朝"/>
          <w:color w:val="000000" w:themeColor="text1"/>
        </w:rPr>
      </w:pPr>
      <w:r>
        <w:rPr>
          <w:rFonts w:ascii="ＭＳ 明朝" w:hAnsi="ＭＳ 明朝" w:hint="eastAsia"/>
          <w:color w:val="000000" w:themeColor="text1"/>
        </w:rPr>
        <w:t>６</w:t>
      </w:r>
      <w:r w:rsidR="00253609" w:rsidRPr="00253609">
        <w:rPr>
          <w:rFonts w:ascii="ＭＳ 明朝" w:hAnsi="ＭＳ 明朝" w:hint="eastAsia"/>
          <w:color w:val="000000" w:themeColor="text1"/>
        </w:rPr>
        <w:t xml:space="preserve">　情報の管理</w:t>
      </w:r>
    </w:p>
    <w:p w14:paraId="5080DE77" w14:textId="3A3609B6" w:rsidR="00253609" w:rsidRPr="00253609" w:rsidRDefault="00253609" w:rsidP="00E45955">
      <w:pPr>
        <w:ind w:leftChars="100" w:left="630" w:hangingChars="200" w:hanging="420"/>
        <w:rPr>
          <w:rFonts w:ascii="ＭＳ 明朝" w:hAnsi="ＭＳ 明朝"/>
          <w:color w:val="000000" w:themeColor="text1"/>
        </w:rPr>
      </w:pPr>
      <w:r w:rsidRPr="00253609">
        <w:rPr>
          <w:rFonts w:ascii="ＭＳ 明朝" w:hAnsi="ＭＳ 明朝" w:hint="eastAsia"/>
          <w:color w:val="000000" w:themeColor="text1"/>
        </w:rPr>
        <w:t>（１）業務は大量の個人情報を取り扱うため、情報セキュリティには十分な対策が必要であることから、受注者は、個人情報の保護に関する法律(平成１５年法律第５７号)等の趣旨を十分に理解し、業務の遂行に当たるとともに、相模原市情報セキュリティポリシー（令和５年５月３１日改正）に準拠した対策を行うこと。</w:t>
      </w:r>
    </w:p>
    <w:p w14:paraId="7AE35C7C" w14:textId="6B651035" w:rsidR="00253609" w:rsidRPr="00253609" w:rsidRDefault="00253609" w:rsidP="00E412C2">
      <w:pPr>
        <w:ind w:firstLineChars="100" w:firstLine="210"/>
        <w:rPr>
          <w:rFonts w:ascii="ＭＳ 明朝" w:hAnsi="ＭＳ 明朝"/>
          <w:color w:val="000000" w:themeColor="text1"/>
        </w:rPr>
      </w:pPr>
      <w:r w:rsidRPr="00253609">
        <w:rPr>
          <w:rFonts w:ascii="ＭＳ 明朝" w:hAnsi="ＭＳ 明朝" w:hint="eastAsia"/>
          <w:color w:val="000000" w:themeColor="text1"/>
        </w:rPr>
        <w:t>（２）受注者はプライバシーマーク取得事業者、ISO/IEC27001</w:t>
      </w:r>
      <w:r w:rsidR="00681DD1" w:rsidRPr="00253609">
        <w:rPr>
          <w:rFonts w:ascii="ＭＳ 明朝" w:hAnsi="ＭＳ 明朝" w:hint="eastAsia"/>
          <w:color w:val="000000" w:themeColor="text1"/>
        </w:rPr>
        <w:t>又は</w:t>
      </w:r>
      <w:r w:rsidRPr="00253609">
        <w:rPr>
          <w:rFonts w:ascii="ＭＳ 明朝" w:hAnsi="ＭＳ 明朝" w:hint="eastAsia"/>
          <w:color w:val="000000" w:themeColor="text1"/>
        </w:rPr>
        <w:t>JISQ27001のいずれかの</w:t>
      </w:r>
    </w:p>
    <w:p w14:paraId="7F5FF867" w14:textId="77777777" w:rsidR="00253609" w:rsidRPr="00253609" w:rsidRDefault="00253609" w:rsidP="00E45955">
      <w:pPr>
        <w:ind w:firstLineChars="300" w:firstLine="630"/>
        <w:rPr>
          <w:rFonts w:ascii="ＭＳ 明朝" w:hAnsi="ＭＳ 明朝"/>
          <w:color w:val="000000" w:themeColor="text1"/>
        </w:rPr>
      </w:pPr>
      <w:r w:rsidRPr="00253609">
        <w:rPr>
          <w:rFonts w:ascii="ＭＳ 明朝" w:hAnsi="ＭＳ 明朝" w:hint="eastAsia"/>
          <w:color w:val="000000" w:themeColor="text1"/>
        </w:rPr>
        <w:t>承認を取得している事業者であること。</w:t>
      </w:r>
    </w:p>
    <w:p w14:paraId="136FD8F9" w14:textId="475D27D6" w:rsidR="00253609" w:rsidRPr="00253609" w:rsidRDefault="00253609" w:rsidP="00E45955">
      <w:pPr>
        <w:ind w:leftChars="100" w:left="630" w:hangingChars="200" w:hanging="420"/>
        <w:rPr>
          <w:rFonts w:ascii="ＭＳ 明朝" w:hAnsi="ＭＳ 明朝"/>
          <w:color w:val="000000" w:themeColor="text1"/>
        </w:rPr>
      </w:pPr>
      <w:r w:rsidRPr="00253609">
        <w:rPr>
          <w:rFonts w:ascii="ＭＳ 明朝" w:hAnsi="ＭＳ 明朝" w:hint="eastAsia"/>
          <w:color w:val="000000" w:themeColor="text1"/>
        </w:rPr>
        <w:t>（３）受注者は、本業務に受託した内容が、全て完了した時点をもって、直ちに本業務に関する全てのデータ等を発注者へ返却又は破棄・処分すること。</w:t>
      </w:r>
    </w:p>
    <w:p w14:paraId="44E393AF" w14:textId="335969A1" w:rsidR="00253609" w:rsidRPr="00253609" w:rsidRDefault="00253609" w:rsidP="00E412C2">
      <w:pPr>
        <w:ind w:firstLineChars="100" w:firstLine="210"/>
        <w:rPr>
          <w:rFonts w:ascii="ＭＳ 明朝" w:hAnsi="ＭＳ 明朝"/>
          <w:color w:val="000000" w:themeColor="text1"/>
        </w:rPr>
      </w:pPr>
      <w:r w:rsidRPr="00253609">
        <w:rPr>
          <w:rFonts w:ascii="ＭＳ 明朝" w:hAnsi="ＭＳ 明朝" w:hint="eastAsia"/>
          <w:color w:val="000000" w:themeColor="text1"/>
        </w:rPr>
        <w:t>（４）個人情報の</w:t>
      </w:r>
      <w:r w:rsidR="004217DF">
        <w:rPr>
          <w:rFonts w:ascii="ＭＳ 明朝" w:hAnsi="ＭＳ 明朝" w:hint="eastAsia"/>
          <w:color w:val="000000" w:themeColor="text1"/>
        </w:rPr>
        <w:t>徴取</w:t>
      </w:r>
      <w:r w:rsidRPr="00253609">
        <w:rPr>
          <w:rFonts w:ascii="ＭＳ 明朝" w:hAnsi="ＭＳ 明朝" w:hint="eastAsia"/>
          <w:color w:val="000000" w:themeColor="text1"/>
        </w:rPr>
        <w:t>は最低限とし、情報は開示しないよう対策を講ずること。</w:t>
      </w:r>
    </w:p>
    <w:p w14:paraId="777455CA" w14:textId="2668CE2B" w:rsidR="00253609" w:rsidRPr="00253609" w:rsidRDefault="00253609" w:rsidP="00E45955">
      <w:pPr>
        <w:ind w:leftChars="100" w:left="630" w:hangingChars="200" w:hanging="420"/>
        <w:rPr>
          <w:rFonts w:ascii="ＭＳ 明朝" w:hAnsi="ＭＳ 明朝"/>
          <w:color w:val="000000" w:themeColor="text1"/>
        </w:rPr>
      </w:pPr>
      <w:r w:rsidRPr="00253609">
        <w:rPr>
          <w:rFonts w:ascii="ＭＳ 明朝" w:hAnsi="ＭＳ 明朝" w:hint="eastAsia"/>
          <w:color w:val="000000" w:themeColor="text1"/>
        </w:rPr>
        <w:t>（５）受注者は、個人情報を伴う事務ミスが生じないよう業務の進行管理に細心の注意を払うとともに、そのような事態が発生したときには、速やかに発注者に連絡し、発生に至る経過や現状の把握などの情報収集を行うとともに、通常業務の停滞が生じないように体制を組みながら、発注者と協力して対処すること。</w:t>
      </w:r>
    </w:p>
    <w:p w14:paraId="7A99439F" w14:textId="639B8337" w:rsidR="00253609" w:rsidRPr="00253609" w:rsidRDefault="00253609" w:rsidP="00E45955">
      <w:pPr>
        <w:ind w:leftChars="100" w:left="630" w:hangingChars="200" w:hanging="420"/>
        <w:rPr>
          <w:rFonts w:ascii="ＭＳ 明朝" w:hAnsi="ＭＳ 明朝"/>
          <w:color w:val="000000" w:themeColor="text1"/>
        </w:rPr>
      </w:pPr>
      <w:r w:rsidRPr="00253609">
        <w:rPr>
          <w:rFonts w:ascii="ＭＳ 明朝" w:hAnsi="ＭＳ 明朝" w:hint="eastAsia"/>
          <w:color w:val="000000" w:themeColor="text1"/>
        </w:rPr>
        <w:t>（６）上記のほか、個人情報等の取扱いについては、「個人情報の取扱いに関する特記事項」のとおりとする。</w:t>
      </w:r>
    </w:p>
    <w:p w14:paraId="34FFE417" w14:textId="77777777" w:rsidR="003E31C0" w:rsidRDefault="003E31C0" w:rsidP="00253609">
      <w:pPr>
        <w:rPr>
          <w:rFonts w:ascii="ＭＳ 明朝" w:hAnsi="ＭＳ 明朝"/>
          <w:color w:val="000000" w:themeColor="text1"/>
        </w:rPr>
      </w:pPr>
    </w:p>
    <w:p w14:paraId="64C41981" w14:textId="4F882FBE" w:rsidR="00253609" w:rsidRPr="00253609" w:rsidRDefault="00D14724" w:rsidP="00253609">
      <w:pPr>
        <w:rPr>
          <w:rFonts w:ascii="ＭＳ 明朝" w:hAnsi="ＭＳ 明朝"/>
          <w:color w:val="000000" w:themeColor="text1"/>
        </w:rPr>
      </w:pPr>
      <w:r>
        <w:rPr>
          <w:rFonts w:ascii="ＭＳ 明朝" w:hAnsi="ＭＳ 明朝" w:hint="eastAsia"/>
          <w:color w:val="000000" w:themeColor="text1"/>
        </w:rPr>
        <w:t>７</w:t>
      </w:r>
      <w:r w:rsidR="00253609" w:rsidRPr="00253609">
        <w:rPr>
          <w:rFonts w:ascii="ＭＳ 明朝" w:hAnsi="ＭＳ 明朝" w:hint="eastAsia"/>
          <w:color w:val="000000" w:themeColor="text1"/>
        </w:rPr>
        <w:t xml:space="preserve">　業務の再委託について</w:t>
      </w:r>
    </w:p>
    <w:p w14:paraId="521355AF" w14:textId="62C208F2" w:rsidR="00253609" w:rsidRPr="00253609" w:rsidRDefault="00253609" w:rsidP="00E412C2">
      <w:pPr>
        <w:ind w:firstLineChars="100" w:firstLine="210"/>
        <w:rPr>
          <w:rFonts w:ascii="ＭＳ 明朝" w:hAnsi="ＭＳ 明朝"/>
          <w:color w:val="000000" w:themeColor="text1"/>
        </w:rPr>
      </w:pPr>
      <w:r w:rsidRPr="00253609">
        <w:rPr>
          <w:rFonts w:ascii="ＭＳ 明朝" w:hAnsi="ＭＳ 明朝" w:hint="eastAsia"/>
          <w:color w:val="000000" w:themeColor="text1"/>
        </w:rPr>
        <w:t>（１）受注者は、業務の全部を一括して第三者に委託することができない。</w:t>
      </w:r>
    </w:p>
    <w:p w14:paraId="693FDEF5" w14:textId="0BA9D890" w:rsidR="00253609" w:rsidRPr="00253609" w:rsidRDefault="00253609" w:rsidP="00E45955">
      <w:pPr>
        <w:ind w:leftChars="100" w:left="630" w:hangingChars="200" w:hanging="420"/>
        <w:rPr>
          <w:rFonts w:ascii="ＭＳ 明朝" w:hAnsi="ＭＳ 明朝"/>
          <w:color w:val="000000" w:themeColor="text1"/>
        </w:rPr>
      </w:pPr>
      <w:r w:rsidRPr="00253609">
        <w:rPr>
          <w:rFonts w:ascii="ＭＳ 明朝" w:hAnsi="ＭＳ 明朝" w:hint="eastAsia"/>
          <w:color w:val="000000" w:themeColor="text1"/>
        </w:rPr>
        <w:t>（２）受注者は、業務の一部を第三者に委託するときは、あらかじめ発注者の</w:t>
      </w:r>
      <w:r w:rsidR="00654616" w:rsidRPr="00BF4353">
        <w:rPr>
          <w:rFonts w:hAnsi="ＭＳ 明朝" w:hint="eastAsia"/>
          <w:color w:val="000000"/>
        </w:rPr>
        <w:t>文書</w:t>
      </w:r>
      <w:r w:rsidRPr="00253609">
        <w:rPr>
          <w:rFonts w:ascii="ＭＳ 明朝" w:hAnsi="ＭＳ 明朝" w:hint="eastAsia"/>
          <w:color w:val="000000" w:themeColor="text1"/>
        </w:rPr>
        <w:t>による承諾を受けなければならない。</w:t>
      </w:r>
    </w:p>
    <w:p w14:paraId="16C6729E" w14:textId="77777777" w:rsidR="003E31C0" w:rsidRDefault="003E31C0" w:rsidP="00253609">
      <w:pPr>
        <w:rPr>
          <w:rFonts w:ascii="ＭＳ 明朝" w:hAnsi="ＭＳ 明朝"/>
          <w:color w:val="000000" w:themeColor="text1"/>
        </w:rPr>
      </w:pPr>
    </w:p>
    <w:p w14:paraId="52595EC7" w14:textId="2F7E52B0" w:rsidR="00253609" w:rsidRPr="00253609" w:rsidRDefault="00D14724" w:rsidP="00253609">
      <w:pPr>
        <w:rPr>
          <w:rFonts w:ascii="ＭＳ 明朝" w:hAnsi="ＭＳ 明朝"/>
          <w:color w:val="000000" w:themeColor="text1"/>
        </w:rPr>
      </w:pPr>
      <w:r>
        <w:rPr>
          <w:rFonts w:ascii="ＭＳ 明朝" w:hAnsi="ＭＳ 明朝" w:hint="eastAsia"/>
          <w:color w:val="000000" w:themeColor="text1"/>
        </w:rPr>
        <w:t>８</w:t>
      </w:r>
      <w:r w:rsidR="00253609" w:rsidRPr="00253609">
        <w:rPr>
          <w:rFonts w:ascii="ＭＳ 明朝" w:hAnsi="ＭＳ 明朝" w:hint="eastAsia"/>
          <w:color w:val="000000" w:themeColor="text1"/>
        </w:rPr>
        <w:t xml:space="preserve">　委託料の支払い</w:t>
      </w:r>
    </w:p>
    <w:p w14:paraId="7BA79D9B" w14:textId="32F8316F" w:rsidR="00253609" w:rsidRPr="00B86390" w:rsidRDefault="00253609" w:rsidP="00E412C2">
      <w:pPr>
        <w:ind w:leftChars="100" w:left="210" w:firstLineChars="100" w:firstLine="210"/>
        <w:rPr>
          <w:rFonts w:ascii="ＭＳ 明朝" w:hAnsi="ＭＳ 明朝"/>
          <w:color w:val="000000" w:themeColor="text1"/>
        </w:rPr>
      </w:pPr>
      <w:r w:rsidRPr="00253609">
        <w:rPr>
          <w:rFonts w:ascii="ＭＳ 明朝" w:hAnsi="ＭＳ 明朝" w:hint="eastAsia"/>
          <w:color w:val="000000" w:themeColor="text1"/>
        </w:rPr>
        <w:t>検収終了後、受注者の請求に</w:t>
      </w:r>
      <w:r w:rsidRPr="00B86390">
        <w:rPr>
          <w:rFonts w:ascii="ＭＳ 明朝" w:hAnsi="ＭＳ 明朝" w:hint="eastAsia"/>
          <w:color w:val="000000" w:themeColor="text1"/>
        </w:rPr>
        <w:t>基づいた請求書が適正であると認めるときは、当該請求書を受理した日から３０日以内に相模原市指定金融機関において支払うものとする。</w:t>
      </w:r>
    </w:p>
    <w:p w14:paraId="015D5127" w14:textId="46388C8A" w:rsidR="007E5852" w:rsidRPr="00B86390" w:rsidRDefault="007E5852" w:rsidP="00026D81">
      <w:pPr>
        <w:rPr>
          <w:rFonts w:ascii="ＭＳ 明朝" w:hAnsi="ＭＳ 明朝"/>
          <w:color w:val="000000" w:themeColor="text1"/>
        </w:rPr>
      </w:pPr>
    </w:p>
    <w:p w14:paraId="6CB3AE64" w14:textId="47312D83" w:rsidR="00E760F5" w:rsidRPr="00B86390" w:rsidRDefault="00D14724" w:rsidP="00E760F5">
      <w:pPr>
        <w:spacing w:line="340" w:lineRule="exact"/>
        <w:rPr>
          <w:rFonts w:ascii="ＭＳ 明朝" w:hAnsi="ＭＳ 明朝"/>
          <w:color w:val="000000" w:themeColor="text1"/>
        </w:rPr>
      </w:pPr>
      <w:r>
        <w:rPr>
          <w:rFonts w:ascii="ＭＳ 明朝" w:hAnsi="ＭＳ 明朝" w:hint="eastAsia"/>
          <w:color w:val="000000" w:themeColor="text1"/>
        </w:rPr>
        <w:t>９</w:t>
      </w:r>
      <w:r w:rsidR="00E760F5" w:rsidRPr="00B86390">
        <w:rPr>
          <w:rFonts w:ascii="ＭＳ 明朝" w:hAnsi="ＭＳ 明朝" w:hint="eastAsia"/>
          <w:color w:val="000000" w:themeColor="text1"/>
        </w:rPr>
        <w:t xml:space="preserve">　権利、義務の譲渡等</w:t>
      </w:r>
    </w:p>
    <w:p w14:paraId="443611B6" w14:textId="77777777" w:rsidR="00E760F5" w:rsidRPr="00B86390" w:rsidRDefault="00E760F5" w:rsidP="00E760F5">
      <w:pPr>
        <w:spacing w:line="340" w:lineRule="exact"/>
        <w:ind w:leftChars="100" w:left="210" w:firstLineChars="100" w:firstLine="210"/>
        <w:rPr>
          <w:rFonts w:ascii="ＭＳ 明朝" w:hAnsi="ＭＳ 明朝"/>
          <w:color w:val="000000" w:themeColor="text1"/>
        </w:rPr>
      </w:pPr>
      <w:r w:rsidRPr="00B86390">
        <w:rPr>
          <w:rFonts w:ascii="ＭＳ 明朝" w:hAnsi="ＭＳ 明朝" w:hint="eastAsia"/>
          <w:color w:val="000000" w:themeColor="text1"/>
        </w:rPr>
        <w:t>受注者は、この契約によって生ずる権利又は義務を第三者に委任し、譲渡し、又は承継させてはならない｡</w:t>
      </w:r>
    </w:p>
    <w:p w14:paraId="6C10D8E2" w14:textId="77777777" w:rsidR="00E760F5" w:rsidRPr="00B86390" w:rsidRDefault="00E760F5" w:rsidP="00E760F5">
      <w:pPr>
        <w:spacing w:line="340" w:lineRule="exact"/>
        <w:ind w:left="210" w:hangingChars="100" w:hanging="210"/>
        <w:rPr>
          <w:rFonts w:ascii="ＭＳ 明朝" w:hAnsi="ＭＳ 明朝"/>
          <w:color w:val="000000" w:themeColor="text1"/>
        </w:rPr>
      </w:pPr>
    </w:p>
    <w:p w14:paraId="75E10C4C" w14:textId="5FCFD413" w:rsidR="00E760F5" w:rsidRPr="00B86390" w:rsidRDefault="00D14724" w:rsidP="00E760F5">
      <w:pPr>
        <w:spacing w:line="340" w:lineRule="exact"/>
        <w:ind w:left="210" w:hangingChars="100" w:hanging="210"/>
        <w:rPr>
          <w:rFonts w:ascii="ＭＳ 明朝" w:hAnsi="ＭＳ 明朝"/>
          <w:color w:val="000000" w:themeColor="text1"/>
        </w:rPr>
      </w:pPr>
      <w:r>
        <w:rPr>
          <w:rFonts w:ascii="ＭＳ 明朝" w:hAnsi="ＭＳ 明朝" w:hint="eastAsia"/>
          <w:color w:val="000000" w:themeColor="text1"/>
        </w:rPr>
        <w:t>10</w:t>
      </w:r>
      <w:r w:rsidR="00E760F5" w:rsidRPr="00B86390">
        <w:rPr>
          <w:rFonts w:ascii="ＭＳ 明朝" w:hAnsi="ＭＳ 明朝" w:hint="eastAsia"/>
          <w:color w:val="000000" w:themeColor="text1"/>
        </w:rPr>
        <w:t xml:space="preserve">　守秘義務</w:t>
      </w:r>
    </w:p>
    <w:p w14:paraId="55A1BDA3" w14:textId="77777777" w:rsidR="00E760F5" w:rsidRPr="00B86390" w:rsidRDefault="00E760F5" w:rsidP="00E760F5">
      <w:pPr>
        <w:spacing w:line="340" w:lineRule="exact"/>
        <w:ind w:leftChars="100" w:left="210" w:firstLineChars="100" w:firstLine="210"/>
        <w:rPr>
          <w:rFonts w:ascii="ＭＳ 明朝" w:hAnsi="ＭＳ 明朝"/>
          <w:color w:val="000000" w:themeColor="text1"/>
        </w:rPr>
      </w:pPr>
      <w:r w:rsidRPr="00B86390">
        <w:rPr>
          <w:rFonts w:ascii="ＭＳ 明朝" w:hAnsi="ＭＳ 明朝" w:hint="eastAsia"/>
          <w:color w:val="000000" w:themeColor="text1"/>
        </w:rPr>
        <w:t>受注者は、この契約に基づく業務の履行により知り得た一切の情報を第三者に提供し、若しくは漏洩し、又はこの契約に基づく業務の履行以外の目的に使用してはならない。契約期間満了後又は契約解除後においても同様とする。</w:t>
      </w:r>
    </w:p>
    <w:p w14:paraId="2E6C180A" w14:textId="77777777" w:rsidR="0022577A" w:rsidRDefault="0022577A" w:rsidP="00F31038">
      <w:pPr>
        <w:rPr>
          <w:rFonts w:ascii="ＭＳ 明朝" w:hAnsi="ＭＳ 明朝"/>
          <w:color w:val="000000" w:themeColor="text1"/>
        </w:rPr>
      </w:pPr>
    </w:p>
    <w:p w14:paraId="5DAD3F3D" w14:textId="2DB4324D" w:rsidR="0022577A" w:rsidRPr="00BA0F24" w:rsidRDefault="00D14724" w:rsidP="0022577A">
      <w:pPr>
        <w:spacing w:line="340" w:lineRule="exact"/>
      </w:pPr>
      <w:r>
        <w:rPr>
          <w:rFonts w:ascii="ＭＳ 明朝" w:hAnsi="ＭＳ 明朝" w:hint="eastAsia"/>
          <w:color w:val="000000" w:themeColor="text1"/>
        </w:rPr>
        <w:t>11</w:t>
      </w:r>
      <w:r w:rsidR="0059413C">
        <w:rPr>
          <w:rFonts w:ascii="ＭＳ 明朝" w:hAnsi="ＭＳ 明朝" w:hint="eastAsia"/>
          <w:color w:val="000000" w:themeColor="text1"/>
        </w:rPr>
        <w:t xml:space="preserve">　</w:t>
      </w:r>
      <w:r w:rsidR="0022577A" w:rsidRPr="00434631">
        <w:rPr>
          <w:rFonts w:ascii="ＭＳ 明朝" w:hAnsi="ＭＳ 明朝" w:hint="eastAsia"/>
        </w:rPr>
        <w:t>環境配慮について</w:t>
      </w:r>
    </w:p>
    <w:p w14:paraId="5A5FE019" w14:textId="77777777" w:rsidR="0022577A" w:rsidRDefault="0022577A" w:rsidP="0022577A">
      <w:pPr>
        <w:spacing w:line="340" w:lineRule="exact"/>
        <w:ind w:firstLineChars="200" w:firstLine="420"/>
      </w:pPr>
      <w:r>
        <w:rPr>
          <w:rFonts w:hint="eastAsia"/>
        </w:rPr>
        <w:t>受注者は、次の各号の環境配慮事項に留意して業務を行わなければならない。</w:t>
      </w:r>
    </w:p>
    <w:p w14:paraId="2B25103A" w14:textId="77777777" w:rsidR="0022577A" w:rsidRDefault="0022577A" w:rsidP="00E45955">
      <w:pPr>
        <w:spacing w:line="340" w:lineRule="exact"/>
        <w:ind w:leftChars="100" w:left="630" w:hangingChars="200" w:hanging="420"/>
      </w:pPr>
      <w:r>
        <w:rPr>
          <w:rFonts w:hint="eastAsia"/>
        </w:rPr>
        <w:t>（１）「相模原市環境方針」の主旨を踏まえ、業務の実施において省資源・省エネルギーに取り組む等、環境への負荷の低減を図るとともに、環境関連法令の規制等を遵守すること。</w:t>
      </w:r>
    </w:p>
    <w:p w14:paraId="47EC3F30" w14:textId="77777777" w:rsidR="0022577A" w:rsidRDefault="0022577A" w:rsidP="000E78D6">
      <w:pPr>
        <w:spacing w:line="340" w:lineRule="exact"/>
        <w:ind w:leftChars="100" w:left="210"/>
      </w:pPr>
      <w:r>
        <w:rPr>
          <w:rFonts w:hint="eastAsia"/>
        </w:rPr>
        <w:lastRenderedPageBreak/>
        <w:t>（２）市への提出書類及び添付資料については、原則として再生紙を使用すること。</w:t>
      </w:r>
    </w:p>
    <w:p w14:paraId="4D40DE2B" w14:textId="77777777" w:rsidR="0022577A" w:rsidRDefault="0022577A" w:rsidP="00E45955">
      <w:pPr>
        <w:spacing w:line="340" w:lineRule="exact"/>
        <w:ind w:leftChars="100" w:left="630" w:hangingChars="200" w:hanging="420"/>
      </w:pPr>
      <w:r>
        <w:rPr>
          <w:rFonts w:hint="eastAsia"/>
        </w:rPr>
        <w:t>（３）業務実施時に車両を使用する場合は、アイドリングストップの実施を徹底し、他者に運搬等を委託する場合においても、アイドリングストップの実施を周知するよう努めること。</w:t>
      </w:r>
    </w:p>
    <w:p w14:paraId="4C97E745" w14:textId="77777777" w:rsidR="0022577A" w:rsidRDefault="0022577A" w:rsidP="00E45955">
      <w:pPr>
        <w:spacing w:line="340" w:lineRule="exact"/>
        <w:ind w:leftChars="100" w:left="630" w:hangingChars="200" w:hanging="420"/>
      </w:pPr>
      <w:r>
        <w:rPr>
          <w:rFonts w:hint="eastAsia"/>
        </w:rPr>
        <w:t>（４）業務の実施においては、廃棄物の減量化・資源化に取り組むとともに、廃棄物の処理にあたっては、廃棄物処理法等、関連法令を遵守し、適正に処理すること。</w:t>
      </w:r>
    </w:p>
    <w:p w14:paraId="55FFAFC0" w14:textId="7A901F20" w:rsidR="00E760F5" w:rsidRPr="0022577A" w:rsidRDefault="00E760F5" w:rsidP="00F31038">
      <w:pPr>
        <w:rPr>
          <w:rFonts w:ascii="ＭＳ 明朝" w:hAnsi="ＭＳ 明朝"/>
          <w:color w:val="000000" w:themeColor="text1"/>
        </w:rPr>
      </w:pPr>
    </w:p>
    <w:p w14:paraId="7F7A47FF" w14:textId="2B178694" w:rsidR="00F31038" w:rsidRPr="00B86390" w:rsidRDefault="00D14724" w:rsidP="00F31038">
      <w:pPr>
        <w:rPr>
          <w:rFonts w:ascii="ＭＳ 明朝" w:hAnsi="ＭＳ 明朝"/>
          <w:color w:val="000000" w:themeColor="text1"/>
        </w:rPr>
      </w:pPr>
      <w:r>
        <w:rPr>
          <w:rFonts w:ascii="ＭＳ 明朝" w:hAnsi="ＭＳ 明朝" w:hint="eastAsia"/>
          <w:color w:val="000000" w:themeColor="text1"/>
        </w:rPr>
        <w:t>12</w:t>
      </w:r>
      <w:r w:rsidR="00F31038" w:rsidRPr="00B86390">
        <w:rPr>
          <w:rFonts w:ascii="ＭＳ 明朝" w:hAnsi="ＭＳ 明朝" w:hint="eastAsia"/>
          <w:color w:val="000000" w:themeColor="text1"/>
        </w:rPr>
        <w:t xml:space="preserve">　その他</w:t>
      </w:r>
    </w:p>
    <w:p w14:paraId="1128FFAB" w14:textId="57B40191" w:rsidR="00F31038" w:rsidRDefault="00F31038" w:rsidP="00E45955">
      <w:pPr>
        <w:ind w:leftChars="100" w:left="630" w:hangingChars="200" w:hanging="420"/>
        <w:rPr>
          <w:rFonts w:ascii="ＭＳ 明朝" w:hAnsi="ＭＳ 明朝"/>
          <w:color w:val="000000" w:themeColor="text1"/>
        </w:rPr>
      </w:pPr>
      <w:r w:rsidRPr="00B86390">
        <w:rPr>
          <w:rFonts w:ascii="ＭＳ 明朝" w:hAnsi="ＭＳ 明朝" w:hint="eastAsia"/>
          <w:color w:val="000000" w:themeColor="text1"/>
        </w:rPr>
        <w:t>（１）契約後の条件として、「個人情報の取扱いに関する特記事項」及び「相模原市環境方針」を遵守すること。</w:t>
      </w:r>
    </w:p>
    <w:p w14:paraId="78A47483" w14:textId="51F71321" w:rsidR="00CD09F8" w:rsidRPr="00CD09F8" w:rsidRDefault="00CD09F8" w:rsidP="00E412C2">
      <w:pPr>
        <w:ind w:firstLineChars="100" w:firstLine="210"/>
        <w:rPr>
          <w:rFonts w:ascii="ＭＳ 明朝" w:hAnsi="ＭＳ 明朝"/>
          <w:color w:val="000000" w:themeColor="text1"/>
        </w:rPr>
      </w:pPr>
      <w:r>
        <w:rPr>
          <w:rFonts w:ascii="ＭＳ 明朝" w:hAnsi="ＭＳ 明朝" w:hint="eastAsia"/>
          <w:color w:val="000000" w:themeColor="text1"/>
        </w:rPr>
        <w:t>（２）</w:t>
      </w:r>
      <w:r w:rsidRPr="00B86390">
        <w:rPr>
          <w:rFonts w:ascii="ＭＳ 明朝" w:hAnsi="ＭＳ 明朝" w:hint="eastAsia"/>
          <w:color w:val="000000" w:themeColor="text1"/>
        </w:rPr>
        <w:t>実施時期、数量等については予定であるため、変更される場合がある。</w:t>
      </w:r>
    </w:p>
    <w:p w14:paraId="02745896" w14:textId="08CF7DE7" w:rsidR="007E5852" w:rsidRPr="00CD09F8" w:rsidRDefault="00F31038" w:rsidP="00E45955">
      <w:pPr>
        <w:ind w:leftChars="100" w:left="630" w:hangingChars="200" w:hanging="420"/>
        <w:rPr>
          <w:rFonts w:ascii="ＭＳ 明朝" w:hAnsi="ＭＳ 明朝"/>
          <w:color w:val="000000" w:themeColor="text1"/>
          <w:szCs w:val="21"/>
        </w:rPr>
      </w:pPr>
      <w:r w:rsidRPr="00B86390">
        <w:rPr>
          <w:rFonts w:ascii="ＭＳ 明朝" w:hAnsi="ＭＳ 明朝" w:hint="eastAsia"/>
          <w:color w:val="000000" w:themeColor="text1"/>
        </w:rPr>
        <w:t>（</w:t>
      </w:r>
      <w:r w:rsidR="00CD09F8">
        <w:rPr>
          <w:rFonts w:ascii="ＭＳ 明朝" w:hAnsi="ＭＳ 明朝" w:hint="eastAsia"/>
          <w:color w:val="000000" w:themeColor="text1"/>
        </w:rPr>
        <w:t>３</w:t>
      </w:r>
      <w:r w:rsidRPr="00B86390">
        <w:rPr>
          <w:rFonts w:ascii="ＭＳ 明朝" w:hAnsi="ＭＳ 明朝" w:hint="eastAsia"/>
          <w:color w:val="000000" w:themeColor="text1"/>
        </w:rPr>
        <w:t>）その他、本業務を実施する上で本仕様書に含まれない事項が発生した場合は、発注者受注者協議の上、決定する。</w:t>
      </w:r>
    </w:p>
    <w:p w14:paraId="13AA1726" w14:textId="188E9AD6" w:rsidR="00C8599F" w:rsidRDefault="00C8599F" w:rsidP="00C8599F">
      <w:pPr>
        <w:rPr>
          <w:rFonts w:ascii="ＭＳ 明朝" w:hAnsi="ＭＳ 明朝"/>
          <w:color w:val="000000" w:themeColor="text1"/>
          <w:szCs w:val="21"/>
        </w:rPr>
      </w:pPr>
    </w:p>
    <w:p w14:paraId="0A3E01B2" w14:textId="5893982A" w:rsidR="00E410C0" w:rsidRPr="00211FC5" w:rsidRDefault="00E410C0" w:rsidP="00211FC5">
      <w:pPr>
        <w:widowControl/>
        <w:jc w:val="left"/>
        <w:rPr>
          <w:rFonts w:ascii="ＭＳ 明朝" w:hAnsi="ＭＳ 明朝"/>
          <w:color w:val="000000" w:themeColor="text1"/>
          <w:szCs w:val="21"/>
        </w:rPr>
      </w:pPr>
    </w:p>
    <w:sectPr w:rsidR="00E410C0" w:rsidRPr="00211FC5" w:rsidSect="006E23CC">
      <w:headerReference w:type="default" r:id="rId8"/>
      <w:footerReference w:type="default" r:id="rId9"/>
      <w:pgSz w:w="11906" w:h="16838" w:code="9"/>
      <w:pgMar w:top="1701"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B9D5" w14:textId="77777777" w:rsidR="0006358A" w:rsidRDefault="0006358A" w:rsidP="003D376D">
      <w:r>
        <w:separator/>
      </w:r>
    </w:p>
  </w:endnote>
  <w:endnote w:type="continuationSeparator" w:id="0">
    <w:p w14:paraId="33FE9A2E" w14:textId="77777777" w:rsidR="0006358A" w:rsidRDefault="0006358A" w:rsidP="003D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8682322"/>
      <w:docPartObj>
        <w:docPartGallery w:val="Page Numbers (Bottom of Page)"/>
        <w:docPartUnique/>
      </w:docPartObj>
    </w:sdtPr>
    <w:sdtEndPr/>
    <w:sdtContent>
      <w:sdt>
        <w:sdtPr>
          <w:id w:val="1728636285"/>
          <w:docPartObj>
            <w:docPartGallery w:val="Page Numbers (Top of Page)"/>
            <w:docPartUnique/>
          </w:docPartObj>
        </w:sdtPr>
        <w:sdtEndPr/>
        <w:sdtContent>
          <w:p w14:paraId="0D326465" w14:textId="58C2576A" w:rsidR="0006358A" w:rsidRDefault="0006358A">
            <w:pPr>
              <w:pStyle w:val="a5"/>
              <w:jc w:val="center"/>
            </w:pPr>
            <w:r w:rsidRPr="00BA0120">
              <w:rPr>
                <w:rFonts w:ascii="ＭＳ 明朝" w:hAnsi="ＭＳ 明朝"/>
                <w:lang w:val="ja-JP"/>
              </w:rPr>
              <w:t xml:space="preserve"> </w:t>
            </w:r>
            <w:r w:rsidRPr="00BA0120">
              <w:rPr>
                <w:rFonts w:ascii="ＭＳ 明朝" w:hAnsi="ＭＳ 明朝"/>
                <w:bCs/>
                <w:sz w:val="24"/>
              </w:rPr>
              <w:fldChar w:fldCharType="begin"/>
            </w:r>
            <w:r w:rsidRPr="00BA0120">
              <w:rPr>
                <w:rFonts w:ascii="ＭＳ 明朝" w:hAnsi="ＭＳ 明朝"/>
                <w:bCs/>
              </w:rPr>
              <w:instrText>PAGE</w:instrText>
            </w:r>
            <w:r w:rsidRPr="00BA0120">
              <w:rPr>
                <w:rFonts w:ascii="ＭＳ 明朝" w:hAnsi="ＭＳ 明朝"/>
                <w:bCs/>
                <w:sz w:val="24"/>
              </w:rPr>
              <w:fldChar w:fldCharType="separate"/>
            </w:r>
            <w:r w:rsidR="00A81CCE">
              <w:rPr>
                <w:rFonts w:ascii="ＭＳ 明朝" w:hAnsi="ＭＳ 明朝"/>
                <w:bCs/>
                <w:noProof/>
              </w:rPr>
              <w:t>1</w:t>
            </w:r>
            <w:r w:rsidRPr="00BA0120">
              <w:rPr>
                <w:rFonts w:ascii="ＭＳ 明朝" w:hAnsi="ＭＳ 明朝"/>
                <w:bCs/>
                <w:sz w:val="24"/>
              </w:rPr>
              <w:fldChar w:fldCharType="end"/>
            </w:r>
            <w:r w:rsidRPr="00BA0120">
              <w:rPr>
                <w:rFonts w:ascii="ＭＳ 明朝" w:hAnsi="ＭＳ 明朝"/>
                <w:lang w:val="ja-JP"/>
              </w:rPr>
              <w:t xml:space="preserve"> / </w:t>
            </w:r>
            <w:r w:rsidRPr="00BA0120">
              <w:rPr>
                <w:rFonts w:ascii="ＭＳ 明朝" w:hAnsi="ＭＳ 明朝"/>
                <w:bCs/>
                <w:sz w:val="24"/>
              </w:rPr>
              <w:fldChar w:fldCharType="begin"/>
            </w:r>
            <w:r w:rsidRPr="00BA0120">
              <w:rPr>
                <w:rFonts w:ascii="ＭＳ 明朝" w:hAnsi="ＭＳ 明朝"/>
                <w:bCs/>
              </w:rPr>
              <w:instrText>NUMPAGES</w:instrText>
            </w:r>
            <w:r w:rsidRPr="00BA0120">
              <w:rPr>
                <w:rFonts w:ascii="ＭＳ 明朝" w:hAnsi="ＭＳ 明朝"/>
                <w:bCs/>
                <w:sz w:val="24"/>
              </w:rPr>
              <w:fldChar w:fldCharType="separate"/>
            </w:r>
            <w:r w:rsidR="00A81CCE">
              <w:rPr>
                <w:rFonts w:ascii="ＭＳ 明朝" w:hAnsi="ＭＳ 明朝"/>
                <w:bCs/>
                <w:noProof/>
              </w:rPr>
              <w:t>3</w:t>
            </w:r>
            <w:r w:rsidRPr="00BA0120">
              <w:rPr>
                <w:rFonts w:ascii="ＭＳ 明朝" w:hAnsi="ＭＳ 明朝"/>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E27D0" w14:textId="77777777" w:rsidR="0006358A" w:rsidRDefault="0006358A" w:rsidP="003D376D">
      <w:r>
        <w:separator/>
      </w:r>
    </w:p>
  </w:footnote>
  <w:footnote w:type="continuationSeparator" w:id="0">
    <w:p w14:paraId="25C5E2CF" w14:textId="77777777" w:rsidR="0006358A" w:rsidRDefault="0006358A" w:rsidP="003D3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7775E" w14:textId="2B508B0A" w:rsidR="00432FF1" w:rsidRPr="007467CC" w:rsidRDefault="00432FF1" w:rsidP="00432FF1">
    <w:pPr>
      <w:pStyle w:val="a3"/>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1872"/>
    <w:multiLevelType w:val="hybridMultilevel"/>
    <w:tmpl w:val="F0FCB038"/>
    <w:lvl w:ilvl="0" w:tplc="FCC6CC2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C1C51B8"/>
    <w:multiLevelType w:val="hybridMultilevel"/>
    <w:tmpl w:val="771CCB16"/>
    <w:lvl w:ilvl="0" w:tplc="9CBEA39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F60A19"/>
    <w:multiLevelType w:val="hybridMultilevel"/>
    <w:tmpl w:val="02BEB3CE"/>
    <w:lvl w:ilvl="0" w:tplc="16E0E1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E9E6A31"/>
    <w:multiLevelType w:val="hybridMultilevel"/>
    <w:tmpl w:val="BD248D6A"/>
    <w:lvl w:ilvl="0" w:tplc="F546364E">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F4308F2"/>
    <w:multiLevelType w:val="hybridMultilevel"/>
    <w:tmpl w:val="46A8F8C8"/>
    <w:lvl w:ilvl="0" w:tplc="CA8294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843B42"/>
    <w:multiLevelType w:val="hybridMultilevel"/>
    <w:tmpl w:val="79005278"/>
    <w:lvl w:ilvl="0" w:tplc="6E2E551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16500BB"/>
    <w:multiLevelType w:val="hybridMultilevel"/>
    <w:tmpl w:val="5FDA8D74"/>
    <w:lvl w:ilvl="0" w:tplc="96E8E66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729A565E"/>
    <w:multiLevelType w:val="hybridMultilevel"/>
    <w:tmpl w:val="3476E88C"/>
    <w:lvl w:ilvl="0" w:tplc="58B0AF30">
      <w:start w:val="1"/>
      <w:numFmt w:val="decimalEnclosedCircle"/>
      <w:lvlText w:val="（%1"/>
      <w:lvlJc w:val="left"/>
      <w:pPr>
        <w:ind w:left="432" w:hanging="432"/>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40370678">
    <w:abstractNumId w:val="2"/>
  </w:num>
  <w:num w:numId="2" w16cid:durableId="1144740856">
    <w:abstractNumId w:val="0"/>
  </w:num>
  <w:num w:numId="3" w16cid:durableId="1011420113">
    <w:abstractNumId w:val="5"/>
  </w:num>
  <w:num w:numId="4" w16cid:durableId="1142504886">
    <w:abstractNumId w:val="1"/>
  </w:num>
  <w:num w:numId="5" w16cid:durableId="2089423500">
    <w:abstractNumId w:val="4"/>
  </w:num>
  <w:num w:numId="6" w16cid:durableId="1448084554">
    <w:abstractNumId w:val="6"/>
  </w:num>
  <w:num w:numId="7" w16cid:durableId="1562134089">
    <w:abstractNumId w:val="7"/>
  </w:num>
  <w:num w:numId="8" w16cid:durableId="12697020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1"/>
  <w:displayHorizontalDrawingGridEvery w:val="0"/>
  <w:characterSpacingControl w:val="compressPunctuation"/>
  <w:hdrShapeDefaults>
    <o:shapedefaults v:ext="edit" spidmax="277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550"/>
    <w:rsid w:val="00002C02"/>
    <w:rsid w:val="00007F76"/>
    <w:rsid w:val="000115A9"/>
    <w:rsid w:val="00013B94"/>
    <w:rsid w:val="000159D6"/>
    <w:rsid w:val="0002291C"/>
    <w:rsid w:val="00026D81"/>
    <w:rsid w:val="00030706"/>
    <w:rsid w:val="00040372"/>
    <w:rsid w:val="000457ED"/>
    <w:rsid w:val="0004669D"/>
    <w:rsid w:val="00047CA7"/>
    <w:rsid w:val="00053DC0"/>
    <w:rsid w:val="00056812"/>
    <w:rsid w:val="0006358A"/>
    <w:rsid w:val="00063606"/>
    <w:rsid w:val="00065D33"/>
    <w:rsid w:val="00066059"/>
    <w:rsid w:val="000676EA"/>
    <w:rsid w:val="000806A2"/>
    <w:rsid w:val="00080847"/>
    <w:rsid w:val="00081018"/>
    <w:rsid w:val="00087D42"/>
    <w:rsid w:val="000A295E"/>
    <w:rsid w:val="000A31F1"/>
    <w:rsid w:val="000B7425"/>
    <w:rsid w:val="000C10B1"/>
    <w:rsid w:val="000C2889"/>
    <w:rsid w:val="000C3BB0"/>
    <w:rsid w:val="000C6531"/>
    <w:rsid w:val="000C7297"/>
    <w:rsid w:val="000D2286"/>
    <w:rsid w:val="000D64AC"/>
    <w:rsid w:val="000D791D"/>
    <w:rsid w:val="000E1043"/>
    <w:rsid w:val="000E4170"/>
    <w:rsid w:val="000E78D6"/>
    <w:rsid w:val="000F0A1D"/>
    <w:rsid w:val="000F5267"/>
    <w:rsid w:val="000F5D80"/>
    <w:rsid w:val="00101740"/>
    <w:rsid w:val="0010244C"/>
    <w:rsid w:val="00107C4D"/>
    <w:rsid w:val="00112089"/>
    <w:rsid w:val="00112956"/>
    <w:rsid w:val="001129B8"/>
    <w:rsid w:val="001202BD"/>
    <w:rsid w:val="00130016"/>
    <w:rsid w:val="0013041A"/>
    <w:rsid w:val="00132150"/>
    <w:rsid w:val="0013231F"/>
    <w:rsid w:val="001334EA"/>
    <w:rsid w:val="001372C9"/>
    <w:rsid w:val="001441B5"/>
    <w:rsid w:val="001450B4"/>
    <w:rsid w:val="0014787C"/>
    <w:rsid w:val="001510DA"/>
    <w:rsid w:val="00155E20"/>
    <w:rsid w:val="00156645"/>
    <w:rsid w:val="001654EB"/>
    <w:rsid w:val="00167695"/>
    <w:rsid w:val="00172B79"/>
    <w:rsid w:val="00176828"/>
    <w:rsid w:val="00184B5B"/>
    <w:rsid w:val="001A2F6C"/>
    <w:rsid w:val="001A6CD6"/>
    <w:rsid w:val="001B4016"/>
    <w:rsid w:val="001B4394"/>
    <w:rsid w:val="001B46A3"/>
    <w:rsid w:val="001B7AC7"/>
    <w:rsid w:val="001C2285"/>
    <w:rsid w:val="001C3480"/>
    <w:rsid w:val="001D3B36"/>
    <w:rsid w:val="001D5550"/>
    <w:rsid w:val="001D69F4"/>
    <w:rsid w:val="001E00D7"/>
    <w:rsid w:val="001E1617"/>
    <w:rsid w:val="001E301C"/>
    <w:rsid w:val="001E37CD"/>
    <w:rsid w:val="001F3BAD"/>
    <w:rsid w:val="001F5AC3"/>
    <w:rsid w:val="0020032B"/>
    <w:rsid w:val="00200426"/>
    <w:rsid w:val="00206833"/>
    <w:rsid w:val="002070D6"/>
    <w:rsid w:val="0021091D"/>
    <w:rsid w:val="00211E1B"/>
    <w:rsid w:val="00211FC5"/>
    <w:rsid w:val="002129C3"/>
    <w:rsid w:val="00212E17"/>
    <w:rsid w:val="00214B58"/>
    <w:rsid w:val="00215208"/>
    <w:rsid w:val="00217201"/>
    <w:rsid w:val="0022577A"/>
    <w:rsid w:val="0023056D"/>
    <w:rsid w:val="0023086E"/>
    <w:rsid w:val="00231A82"/>
    <w:rsid w:val="00234854"/>
    <w:rsid w:val="0023643D"/>
    <w:rsid w:val="00237DE7"/>
    <w:rsid w:val="002413EC"/>
    <w:rsid w:val="00242070"/>
    <w:rsid w:val="0024365F"/>
    <w:rsid w:val="0024396A"/>
    <w:rsid w:val="00245D2E"/>
    <w:rsid w:val="00250517"/>
    <w:rsid w:val="00253609"/>
    <w:rsid w:val="00253CBA"/>
    <w:rsid w:val="00262735"/>
    <w:rsid w:val="00263C7F"/>
    <w:rsid w:val="0026728F"/>
    <w:rsid w:val="00273084"/>
    <w:rsid w:val="00276ACD"/>
    <w:rsid w:val="00276F6C"/>
    <w:rsid w:val="00283A6F"/>
    <w:rsid w:val="00286227"/>
    <w:rsid w:val="002874FD"/>
    <w:rsid w:val="00290DDE"/>
    <w:rsid w:val="00291790"/>
    <w:rsid w:val="002922AD"/>
    <w:rsid w:val="0029625E"/>
    <w:rsid w:val="00297F10"/>
    <w:rsid w:val="002A6DCE"/>
    <w:rsid w:val="002B1A32"/>
    <w:rsid w:val="002B4DE8"/>
    <w:rsid w:val="002C0CED"/>
    <w:rsid w:val="002C5B97"/>
    <w:rsid w:val="002D593E"/>
    <w:rsid w:val="002E3AA3"/>
    <w:rsid w:val="002E5929"/>
    <w:rsid w:val="002E6B25"/>
    <w:rsid w:val="002F3B26"/>
    <w:rsid w:val="002F51FF"/>
    <w:rsid w:val="002F6588"/>
    <w:rsid w:val="00302651"/>
    <w:rsid w:val="003102B8"/>
    <w:rsid w:val="003136D7"/>
    <w:rsid w:val="003147EB"/>
    <w:rsid w:val="00314B04"/>
    <w:rsid w:val="00315BE8"/>
    <w:rsid w:val="00322AAD"/>
    <w:rsid w:val="003244C4"/>
    <w:rsid w:val="00324EB0"/>
    <w:rsid w:val="00325B42"/>
    <w:rsid w:val="003274B4"/>
    <w:rsid w:val="003323B9"/>
    <w:rsid w:val="003339FA"/>
    <w:rsid w:val="00335EAF"/>
    <w:rsid w:val="00341002"/>
    <w:rsid w:val="0034535D"/>
    <w:rsid w:val="0034753E"/>
    <w:rsid w:val="003522BA"/>
    <w:rsid w:val="00361406"/>
    <w:rsid w:val="00364E51"/>
    <w:rsid w:val="00384477"/>
    <w:rsid w:val="0039114C"/>
    <w:rsid w:val="00393237"/>
    <w:rsid w:val="003942DB"/>
    <w:rsid w:val="003961D9"/>
    <w:rsid w:val="00396ADF"/>
    <w:rsid w:val="003A1CF2"/>
    <w:rsid w:val="003A32FB"/>
    <w:rsid w:val="003B40B4"/>
    <w:rsid w:val="003B7FC7"/>
    <w:rsid w:val="003C0454"/>
    <w:rsid w:val="003C14CE"/>
    <w:rsid w:val="003C17F8"/>
    <w:rsid w:val="003D376D"/>
    <w:rsid w:val="003D58F4"/>
    <w:rsid w:val="003D6CFA"/>
    <w:rsid w:val="003D7C8C"/>
    <w:rsid w:val="003E31C0"/>
    <w:rsid w:val="003E4C5F"/>
    <w:rsid w:val="003E508C"/>
    <w:rsid w:val="003E5962"/>
    <w:rsid w:val="003E71E4"/>
    <w:rsid w:val="00407997"/>
    <w:rsid w:val="00417482"/>
    <w:rsid w:val="004217DF"/>
    <w:rsid w:val="00422528"/>
    <w:rsid w:val="00430A0D"/>
    <w:rsid w:val="00432FF1"/>
    <w:rsid w:val="0043754E"/>
    <w:rsid w:val="00444368"/>
    <w:rsid w:val="00445D71"/>
    <w:rsid w:val="00447D75"/>
    <w:rsid w:val="00450025"/>
    <w:rsid w:val="0045262D"/>
    <w:rsid w:val="004558EA"/>
    <w:rsid w:val="00463A60"/>
    <w:rsid w:val="00464184"/>
    <w:rsid w:val="00466175"/>
    <w:rsid w:val="004A0AC6"/>
    <w:rsid w:val="004A0DF8"/>
    <w:rsid w:val="004A20AB"/>
    <w:rsid w:val="004A39E2"/>
    <w:rsid w:val="004A3BA0"/>
    <w:rsid w:val="004A3BAE"/>
    <w:rsid w:val="004A47C5"/>
    <w:rsid w:val="004A6CB3"/>
    <w:rsid w:val="004B47E4"/>
    <w:rsid w:val="004B58DF"/>
    <w:rsid w:val="004C406E"/>
    <w:rsid w:val="004C4B0A"/>
    <w:rsid w:val="004C6E26"/>
    <w:rsid w:val="004D2AFB"/>
    <w:rsid w:val="004D58BE"/>
    <w:rsid w:val="004D5F9E"/>
    <w:rsid w:val="004E0639"/>
    <w:rsid w:val="004F2836"/>
    <w:rsid w:val="004F3D3A"/>
    <w:rsid w:val="004F71F1"/>
    <w:rsid w:val="00501293"/>
    <w:rsid w:val="00503AF9"/>
    <w:rsid w:val="00503E88"/>
    <w:rsid w:val="00507006"/>
    <w:rsid w:val="00507236"/>
    <w:rsid w:val="0051452A"/>
    <w:rsid w:val="00517941"/>
    <w:rsid w:val="00540269"/>
    <w:rsid w:val="00545C5E"/>
    <w:rsid w:val="00557840"/>
    <w:rsid w:val="00563D01"/>
    <w:rsid w:val="005643FD"/>
    <w:rsid w:val="005701F9"/>
    <w:rsid w:val="005835C2"/>
    <w:rsid w:val="00583959"/>
    <w:rsid w:val="00591F86"/>
    <w:rsid w:val="0059413C"/>
    <w:rsid w:val="00595478"/>
    <w:rsid w:val="005A035B"/>
    <w:rsid w:val="005A081B"/>
    <w:rsid w:val="005A28E3"/>
    <w:rsid w:val="005B0369"/>
    <w:rsid w:val="005B5E8B"/>
    <w:rsid w:val="005C1ED5"/>
    <w:rsid w:val="005C3365"/>
    <w:rsid w:val="005C65B5"/>
    <w:rsid w:val="005C7E94"/>
    <w:rsid w:val="005D293B"/>
    <w:rsid w:val="005D2A94"/>
    <w:rsid w:val="005D2EF7"/>
    <w:rsid w:val="005D7782"/>
    <w:rsid w:val="005E235C"/>
    <w:rsid w:val="005E3FC2"/>
    <w:rsid w:val="005E7AF9"/>
    <w:rsid w:val="005F7525"/>
    <w:rsid w:val="00601E70"/>
    <w:rsid w:val="00606517"/>
    <w:rsid w:val="00611270"/>
    <w:rsid w:val="0061316D"/>
    <w:rsid w:val="00624D66"/>
    <w:rsid w:val="0064181D"/>
    <w:rsid w:val="0065062C"/>
    <w:rsid w:val="00650D73"/>
    <w:rsid w:val="006529FB"/>
    <w:rsid w:val="00653B13"/>
    <w:rsid w:val="00654616"/>
    <w:rsid w:val="00661D8B"/>
    <w:rsid w:val="0066572D"/>
    <w:rsid w:val="00674566"/>
    <w:rsid w:val="00676B1D"/>
    <w:rsid w:val="00677B67"/>
    <w:rsid w:val="0068119E"/>
    <w:rsid w:val="00681DD1"/>
    <w:rsid w:val="0068503F"/>
    <w:rsid w:val="00687F20"/>
    <w:rsid w:val="00693BE8"/>
    <w:rsid w:val="006A3E1A"/>
    <w:rsid w:val="006A41D1"/>
    <w:rsid w:val="006B4507"/>
    <w:rsid w:val="006B494B"/>
    <w:rsid w:val="006B6758"/>
    <w:rsid w:val="006D4CB2"/>
    <w:rsid w:val="006E23CC"/>
    <w:rsid w:val="006E5617"/>
    <w:rsid w:val="006E5E8E"/>
    <w:rsid w:val="006F05E1"/>
    <w:rsid w:val="006F2109"/>
    <w:rsid w:val="006F2BB2"/>
    <w:rsid w:val="006F7B5F"/>
    <w:rsid w:val="00701FE2"/>
    <w:rsid w:val="0070219B"/>
    <w:rsid w:val="00703B7F"/>
    <w:rsid w:val="00705559"/>
    <w:rsid w:val="00711F96"/>
    <w:rsid w:val="00713C6D"/>
    <w:rsid w:val="00714443"/>
    <w:rsid w:val="00722B5C"/>
    <w:rsid w:val="00722C4C"/>
    <w:rsid w:val="00723583"/>
    <w:rsid w:val="00725954"/>
    <w:rsid w:val="007455C8"/>
    <w:rsid w:val="007467CC"/>
    <w:rsid w:val="0075045E"/>
    <w:rsid w:val="00753383"/>
    <w:rsid w:val="0075611A"/>
    <w:rsid w:val="00757634"/>
    <w:rsid w:val="007605C4"/>
    <w:rsid w:val="00760B33"/>
    <w:rsid w:val="007623F9"/>
    <w:rsid w:val="00765648"/>
    <w:rsid w:val="0076614F"/>
    <w:rsid w:val="007703AF"/>
    <w:rsid w:val="00772ED0"/>
    <w:rsid w:val="007739EA"/>
    <w:rsid w:val="007814D5"/>
    <w:rsid w:val="00781BDE"/>
    <w:rsid w:val="007832EB"/>
    <w:rsid w:val="00785F6B"/>
    <w:rsid w:val="00790559"/>
    <w:rsid w:val="00790AF3"/>
    <w:rsid w:val="00791CAE"/>
    <w:rsid w:val="00792556"/>
    <w:rsid w:val="007947F9"/>
    <w:rsid w:val="0079539E"/>
    <w:rsid w:val="007A091E"/>
    <w:rsid w:val="007B0514"/>
    <w:rsid w:val="007B53ED"/>
    <w:rsid w:val="007B76E0"/>
    <w:rsid w:val="007C2827"/>
    <w:rsid w:val="007C33B3"/>
    <w:rsid w:val="007C5D42"/>
    <w:rsid w:val="007D38DC"/>
    <w:rsid w:val="007D6AAB"/>
    <w:rsid w:val="007D79BE"/>
    <w:rsid w:val="007D7B7D"/>
    <w:rsid w:val="007E1D4A"/>
    <w:rsid w:val="007E5852"/>
    <w:rsid w:val="007F0528"/>
    <w:rsid w:val="007F5F87"/>
    <w:rsid w:val="00804027"/>
    <w:rsid w:val="00804A42"/>
    <w:rsid w:val="00810B54"/>
    <w:rsid w:val="00812AC3"/>
    <w:rsid w:val="008142EE"/>
    <w:rsid w:val="00824676"/>
    <w:rsid w:val="00824EAE"/>
    <w:rsid w:val="00830E7D"/>
    <w:rsid w:val="0083434E"/>
    <w:rsid w:val="00834B57"/>
    <w:rsid w:val="0083600F"/>
    <w:rsid w:val="0083605D"/>
    <w:rsid w:val="008371A9"/>
    <w:rsid w:val="00837205"/>
    <w:rsid w:val="008508F6"/>
    <w:rsid w:val="008543D4"/>
    <w:rsid w:val="00855B5A"/>
    <w:rsid w:val="0086585C"/>
    <w:rsid w:val="00883EEF"/>
    <w:rsid w:val="00885504"/>
    <w:rsid w:val="00885667"/>
    <w:rsid w:val="00885E70"/>
    <w:rsid w:val="0088765A"/>
    <w:rsid w:val="00890414"/>
    <w:rsid w:val="00893B4A"/>
    <w:rsid w:val="00897671"/>
    <w:rsid w:val="008A3094"/>
    <w:rsid w:val="008B0EE0"/>
    <w:rsid w:val="008C2875"/>
    <w:rsid w:val="008C37A6"/>
    <w:rsid w:val="008C4103"/>
    <w:rsid w:val="008D1AA0"/>
    <w:rsid w:val="008D2C86"/>
    <w:rsid w:val="008D3BE7"/>
    <w:rsid w:val="008D5678"/>
    <w:rsid w:val="008E3030"/>
    <w:rsid w:val="008E6E2A"/>
    <w:rsid w:val="008E7C07"/>
    <w:rsid w:val="008E7C7D"/>
    <w:rsid w:val="008F09C8"/>
    <w:rsid w:val="008F3D42"/>
    <w:rsid w:val="008F545D"/>
    <w:rsid w:val="0090021A"/>
    <w:rsid w:val="00905AF7"/>
    <w:rsid w:val="009128CC"/>
    <w:rsid w:val="00915F53"/>
    <w:rsid w:val="009177DA"/>
    <w:rsid w:val="00917BE6"/>
    <w:rsid w:val="00922880"/>
    <w:rsid w:val="0093126A"/>
    <w:rsid w:val="009324C6"/>
    <w:rsid w:val="00940E56"/>
    <w:rsid w:val="00954EDD"/>
    <w:rsid w:val="009564E0"/>
    <w:rsid w:val="00956E54"/>
    <w:rsid w:val="009572A8"/>
    <w:rsid w:val="00957CDF"/>
    <w:rsid w:val="00961239"/>
    <w:rsid w:val="00962329"/>
    <w:rsid w:val="00964C75"/>
    <w:rsid w:val="00965D43"/>
    <w:rsid w:val="00970B41"/>
    <w:rsid w:val="00975E7D"/>
    <w:rsid w:val="00980E8F"/>
    <w:rsid w:val="00982C8D"/>
    <w:rsid w:val="009860F7"/>
    <w:rsid w:val="0099375C"/>
    <w:rsid w:val="009953CD"/>
    <w:rsid w:val="009A2931"/>
    <w:rsid w:val="009A3672"/>
    <w:rsid w:val="009A4733"/>
    <w:rsid w:val="009A6297"/>
    <w:rsid w:val="009B1A13"/>
    <w:rsid w:val="009B5889"/>
    <w:rsid w:val="009D6A96"/>
    <w:rsid w:val="009E3B9C"/>
    <w:rsid w:val="009E56F8"/>
    <w:rsid w:val="009E7D2E"/>
    <w:rsid w:val="009F33C8"/>
    <w:rsid w:val="009F5F8F"/>
    <w:rsid w:val="00A00BB3"/>
    <w:rsid w:val="00A01B50"/>
    <w:rsid w:val="00A040B2"/>
    <w:rsid w:val="00A14AB8"/>
    <w:rsid w:val="00A14F13"/>
    <w:rsid w:val="00A16FC7"/>
    <w:rsid w:val="00A26A6F"/>
    <w:rsid w:val="00A30217"/>
    <w:rsid w:val="00A31AEC"/>
    <w:rsid w:val="00A37FEF"/>
    <w:rsid w:val="00A40721"/>
    <w:rsid w:val="00A40923"/>
    <w:rsid w:val="00A42110"/>
    <w:rsid w:val="00A43414"/>
    <w:rsid w:val="00A43998"/>
    <w:rsid w:val="00A464E0"/>
    <w:rsid w:val="00A47677"/>
    <w:rsid w:val="00A47968"/>
    <w:rsid w:val="00A54CBA"/>
    <w:rsid w:val="00A55F5A"/>
    <w:rsid w:val="00A70667"/>
    <w:rsid w:val="00A73A43"/>
    <w:rsid w:val="00A81B07"/>
    <w:rsid w:val="00A81CCE"/>
    <w:rsid w:val="00A941D3"/>
    <w:rsid w:val="00A97BE8"/>
    <w:rsid w:val="00AA1DD7"/>
    <w:rsid w:val="00AB3274"/>
    <w:rsid w:val="00AC05C7"/>
    <w:rsid w:val="00AC2C05"/>
    <w:rsid w:val="00AC4564"/>
    <w:rsid w:val="00AC5708"/>
    <w:rsid w:val="00AD056F"/>
    <w:rsid w:val="00AD0B30"/>
    <w:rsid w:val="00AD3086"/>
    <w:rsid w:val="00AD3244"/>
    <w:rsid w:val="00AE1170"/>
    <w:rsid w:val="00AE145D"/>
    <w:rsid w:val="00AE4EF0"/>
    <w:rsid w:val="00AE7670"/>
    <w:rsid w:val="00AE7E59"/>
    <w:rsid w:val="00AF13F0"/>
    <w:rsid w:val="00AF3B66"/>
    <w:rsid w:val="00AF5D84"/>
    <w:rsid w:val="00AF5E16"/>
    <w:rsid w:val="00B01BFE"/>
    <w:rsid w:val="00B0208B"/>
    <w:rsid w:val="00B03C21"/>
    <w:rsid w:val="00B03CB6"/>
    <w:rsid w:val="00B15EE0"/>
    <w:rsid w:val="00B16E44"/>
    <w:rsid w:val="00B17D10"/>
    <w:rsid w:val="00B336D5"/>
    <w:rsid w:val="00B36B9A"/>
    <w:rsid w:val="00B4150F"/>
    <w:rsid w:val="00B44970"/>
    <w:rsid w:val="00B47AA1"/>
    <w:rsid w:val="00B50949"/>
    <w:rsid w:val="00B50AA1"/>
    <w:rsid w:val="00B54106"/>
    <w:rsid w:val="00B5559D"/>
    <w:rsid w:val="00B6764B"/>
    <w:rsid w:val="00B70D62"/>
    <w:rsid w:val="00B72909"/>
    <w:rsid w:val="00B851C5"/>
    <w:rsid w:val="00B86390"/>
    <w:rsid w:val="00B941DF"/>
    <w:rsid w:val="00BA0120"/>
    <w:rsid w:val="00BA35B8"/>
    <w:rsid w:val="00BA59F2"/>
    <w:rsid w:val="00BB0791"/>
    <w:rsid w:val="00BB250C"/>
    <w:rsid w:val="00BB342A"/>
    <w:rsid w:val="00BB4487"/>
    <w:rsid w:val="00BB4BCD"/>
    <w:rsid w:val="00BB608C"/>
    <w:rsid w:val="00BC26F8"/>
    <w:rsid w:val="00BC280A"/>
    <w:rsid w:val="00BC398C"/>
    <w:rsid w:val="00BC40E0"/>
    <w:rsid w:val="00BC5E2B"/>
    <w:rsid w:val="00BD3986"/>
    <w:rsid w:val="00BD6D9D"/>
    <w:rsid w:val="00BE741E"/>
    <w:rsid w:val="00BF41FD"/>
    <w:rsid w:val="00BF4A6F"/>
    <w:rsid w:val="00C0190C"/>
    <w:rsid w:val="00C05747"/>
    <w:rsid w:val="00C063B5"/>
    <w:rsid w:val="00C06A58"/>
    <w:rsid w:val="00C07BB9"/>
    <w:rsid w:val="00C1651B"/>
    <w:rsid w:val="00C30630"/>
    <w:rsid w:val="00C32104"/>
    <w:rsid w:val="00C32C8D"/>
    <w:rsid w:val="00C4392E"/>
    <w:rsid w:val="00C43EC9"/>
    <w:rsid w:val="00C62AE5"/>
    <w:rsid w:val="00C62CCD"/>
    <w:rsid w:val="00C63D0A"/>
    <w:rsid w:val="00C671DB"/>
    <w:rsid w:val="00C70F32"/>
    <w:rsid w:val="00C82271"/>
    <w:rsid w:val="00C83822"/>
    <w:rsid w:val="00C84956"/>
    <w:rsid w:val="00C8599F"/>
    <w:rsid w:val="00C92723"/>
    <w:rsid w:val="00C975DC"/>
    <w:rsid w:val="00CA1D1E"/>
    <w:rsid w:val="00CA2256"/>
    <w:rsid w:val="00CA3FFC"/>
    <w:rsid w:val="00CA5714"/>
    <w:rsid w:val="00CA59F1"/>
    <w:rsid w:val="00CB3730"/>
    <w:rsid w:val="00CB6684"/>
    <w:rsid w:val="00CC10CA"/>
    <w:rsid w:val="00CC7B58"/>
    <w:rsid w:val="00CD09F8"/>
    <w:rsid w:val="00CD1DC0"/>
    <w:rsid w:val="00CD33B8"/>
    <w:rsid w:val="00CE32D9"/>
    <w:rsid w:val="00CE3BD3"/>
    <w:rsid w:val="00CE4FBC"/>
    <w:rsid w:val="00CF5A5B"/>
    <w:rsid w:val="00CF6588"/>
    <w:rsid w:val="00D05DB0"/>
    <w:rsid w:val="00D0631F"/>
    <w:rsid w:val="00D07684"/>
    <w:rsid w:val="00D14724"/>
    <w:rsid w:val="00D150C4"/>
    <w:rsid w:val="00D203DE"/>
    <w:rsid w:val="00D20839"/>
    <w:rsid w:val="00D24619"/>
    <w:rsid w:val="00D248B1"/>
    <w:rsid w:val="00D26693"/>
    <w:rsid w:val="00D313A7"/>
    <w:rsid w:val="00D340CF"/>
    <w:rsid w:val="00D40CED"/>
    <w:rsid w:val="00D43DFA"/>
    <w:rsid w:val="00D45860"/>
    <w:rsid w:val="00D51414"/>
    <w:rsid w:val="00D52F9B"/>
    <w:rsid w:val="00D54833"/>
    <w:rsid w:val="00D557E5"/>
    <w:rsid w:val="00D55D32"/>
    <w:rsid w:val="00D56E89"/>
    <w:rsid w:val="00D61B7D"/>
    <w:rsid w:val="00D65EDB"/>
    <w:rsid w:val="00D71072"/>
    <w:rsid w:val="00D721C8"/>
    <w:rsid w:val="00D75D0C"/>
    <w:rsid w:val="00D82B71"/>
    <w:rsid w:val="00D86E87"/>
    <w:rsid w:val="00D8750B"/>
    <w:rsid w:val="00D95628"/>
    <w:rsid w:val="00D971D2"/>
    <w:rsid w:val="00DA02D8"/>
    <w:rsid w:val="00DB08FD"/>
    <w:rsid w:val="00DB10F3"/>
    <w:rsid w:val="00DB26D3"/>
    <w:rsid w:val="00DB45B1"/>
    <w:rsid w:val="00DB470C"/>
    <w:rsid w:val="00DB5366"/>
    <w:rsid w:val="00DB5C5F"/>
    <w:rsid w:val="00DC1F9D"/>
    <w:rsid w:val="00DC5219"/>
    <w:rsid w:val="00DC62B4"/>
    <w:rsid w:val="00DC7445"/>
    <w:rsid w:val="00DD0004"/>
    <w:rsid w:val="00DD1771"/>
    <w:rsid w:val="00DD3C1B"/>
    <w:rsid w:val="00DD53F6"/>
    <w:rsid w:val="00DF392C"/>
    <w:rsid w:val="00DF40ED"/>
    <w:rsid w:val="00E02759"/>
    <w:rsid w:val="00E11697"/>
    <w:rsid w:val="00E1335E"/>
    <w:rsid w:val="00E201BC"/>
    <w:rsid w:val="00E21AFD"/>
    <w:rsid w:val="00E25C74"/>
    <w:rsid w:val="00E2655C"/>
    <w:rsid w:val="00E27A2D"/>
    <w:rsid w:val="00E316A2"/>
    <w:rsid w:val="00E34A66"/>
    <w:rsid w:val="00E35B4E"/>
    <w:rsid w:val="00E410C0"/>
    <w:rsid w:val="00E412C2"/>
    <w:rsid w:val="00E42288"/>
    <w:rsid w:val="00E45955"/>
    <w:rsid w:val="00E47856"/>
    <w:rsid w:val="00E5774F"/>
    <w:rsid w:val="00E61791"/>
    <w:rsid w:val="00E61F12"/>
    <w:rsid w:val="00E625AA"/>
    <w:rsid w:val="00E65C60"/>
    <w:rsid w:val="00E65EAA"/>
    <w:rsid w:val="00E66BB7"/>
    <w:rsid w:val="00E723F2"/>
    <w:rsid w:val="00E73CBF"/>
    <w:rsid w:val="00E7420B"/>
    <w:rsid w:val="00E74D64"/>
    <w:rsid w:val="00E752E6"/>
    <w:rsid w:val="00E760F5"/>
    <w:rsid w:val="00E85993"/>
    <w:rsid w:val="00E869E5"/>
    <w:rsid w:val="00E9017F"/>
    <w:rsid w:val="00E90194"/>
    <w:rsid w:val="00E93DF1"/>
    <w:rsid w:val="00E947BE"/>
    <w:rsid w:val="00E94BB8"/>
    <w:rsid w:val="00E96C6C"/>
    <w:rsid w:val="00E96DA6"/>
    <w:rsid w:val="00E96FCD"/>
    <w:rsid w:val="00E976AA"/>
    <w:rsid w:val="00EA3685"/>
    <w:rsid w:val="00EA65BA"/>
    <w:rsid w:val="00EB01FF"/>
    <w:rsid w:val="00EB32B7"/>
    <w:rsid w:val="00EB5A0D"/>
    <w:rsid w:val="00EB7F01"/>
    <w:rsid w:val="00ED2481"/>
    <w:rsid w:val="00ED5DBB"/>
    <w:rsid w:val="00ED6127"/>
    <w:rsid w:val="00ED7AE3"/>
    <w:rsid w:val="00EE1369"/>
    <w:rsid w:val="00EE1ED4"/>
    <w:rsid w:val="00EE3C1E"/>
    <w:rsid w:val="00EE7250"/>
    <w:rsid w:val="00EF48B4"/>
    <w:rsid w:val="00EF4F2D"/>
    <w:rsid w:val="00F00A9F"/>
    <w:rsid w:val="00F0393F"/>
    <w:rsid w:val="00F04673"/>
    <w:rsid w:val="00F05614"/>
    <w:rsid w:val="00F12254"/>
    <w:rsid w:val="00F14F69"/>
    <w:rsid w:val="00F157EC"/>
    <w:rsid w:val="00F16165"/>
    <w:rsid w:val="00F17174"/>
    <w:rsid w:val="00F218AE"/>
    <w:rsid w:val="00F22BE1"/>
    <w:rsid w:val="00F31038"/>
    <w:rsid w:val="00F31E38"/>
    <w:rsid w:val="00F35973"/>
    <w:rsid w:val="00F35A20"/>
    <w:rsid w:val="00F3747F"/>
    <w:rsid w:val="00F37A01"/>
    <w:rsid w:val="00F459CE"/>
    <w:rsid w:val="00F45B8C"/>
    <w:rsid w:val="00F463E6"/>
    <w:rsid w:val="00F577F2"/>
    <w:rsid w:val="00F6439E"/>
    <w:rsid w:val="00F64533"/>
    <w:rsid w:val="00F65808"/>
    <w:rsid w:val="00F72CAE"/>
    <w:rsid w:val="00F73360"/>
    <w:rsid w:val="00F75F87"/>
    <w:rsid w:val="00F80D37"/>
    <w:rsid w:val="00F80F85"/>
    <w:rsid w:val="00F86226"/>
    <w:rsid w:val="00F919D1"/>
    <w:rsid w:val="00FA0018"/>
    <w:rsid w:val="00FA0980"/>
    <w:rsid w:val="00FA0D61"/>
    <w:rsid w:val="00FA341B"/>
    <w:rsid w:val="00FA4536"/>
    <w:rsid w:val="00FA6C8A"/>
    <w:rsid w:val="00FA6E20"/>
    <w:rsid w:val="00FB1E7C"/>
    <w:rsid w:val="00FB35C4"/>
    <w:rsid w:val="00FB3DE8"/>
    <w:rsid w:val="00FC37F5"/>
    <w:rsid w:val="00FC4590"/>
    <w:rsid w:val="00FC6750"/>
    <w:rsid w:val="00FD07EB"/>
    <w:rsid w:val="00FE639D"/>
    <w:rsid w:val="00FF16E9"/>
    <w:rsid w:val="00FF19D3"/>
    <w:rsid w:val="00FF254C"/>
    <w:rsid w:val="00FF4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7505">
      <v:textbox inset="5.85pt,.7pt,5.85pt,.7pt"/>
    </o:shapedefaults>
    <o:shapelayout v:ext="edit">
      <o:idmap v:ext="edit" data="1"/>
    </o:shapelayout>
  </w:shapeDefaults>
  <w:decimalSymbol w:val="."/>
  <w:listSeparator w:val=","/>
  <w14:docId w14:val="72F042C5"/>
  <w15:chartTrackingRefBased/>
  <w15:docId w15:val="{C96A9855-1B96-4C09-8ED4-72A3E4426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06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76D"/>
    <w:pPr>
      <w:tabs>
        <w:tab w:val="center" w:pos="4252"/>
        <w:tab w:val="right" w:pos="8504"/>
      </w:tabs>
      <w:snapToGrid w:val="0"/>
    </w:pPr>
  </w:style>
  <w:style w:type="character" w:customStyle="1" w:styleId="a4">
    <w:name w:val="ヘッダー (文字)"/>
    <w:link w:val="a3"/>
    <w:rsid w:val="003D376D"/>
    <w:rPr>
      <w:kern w:val="2"/>
      <w:sz w:val="21"/>
      <w:szCs w:val="24"/>
    </w:rPr>
  </w:style>
  <w:style w:type="paragraph" w:styleId="a5">
    <w:name w:val="footer"/>
    <w:basedOn w:val="a"/>
    <w:link w:val="a6"/>
    <w:uiPriority w:val="99"/>
    <w:rsid w:val="003D376D"/>
    <w:pPr>
      <w:tabs>
        <w:tab w:val="center" w:pos="4252"/>
        <w:tab w:val="right" w:pos="8504"/>
      </w:tabs>
      <w:snapToGrid w:val="0"/>
    </w:pPr>
  </w:style>
  <w:style w:type="character" w:customStyle="1" w:styleId="a6">
    <w:name w:val="フッター (文字)"/>
    <w:link w:val="a5"/>
    <w:uiPriority w:val="99"/>
    <w:rsid w:val="003D376D"/>
    <w:rPr>
      <w:kern w:val="2"/>
      <w:sz w:val="21"/>
      <w:szCs w:val="24"/>
    </w:rPr>
  </w:style>
  <w:style w:type="paragraph" w:styleId="a7">
    <w:name w:val="Balloon Text"/>
    <w:basedOn w:val="a"/>
    <w:link w:val="a8"/>
    <w:rsid w:val="00905AF7"/>
    <w:rPr>
      <w:rFonts w:ascii="Arial" w:eastAsia="ＭＳ ゴシック" w:hAnsi="Arial"/>
      <w:sz w:val="18"/>
      <w:szCs w:val="18"/>
    </w:rPr>
  </w:style>
  <w:style w:type="character" w:customStyle="1" w:styleId="a8">
    <w:name w:val="吹き出し (文字)"/>
    <w:link w:val="a7"/>
    <w:rsid w:val="00905AF7"/>
    <w:rPr>
      <w:rFonts w:ascii="Arial" w:eastAsia="ＭＳ ゴシック" w:hAnsi="Arial" w:cs="Times New Roman"/>
      <w:kern w:val="2"/>
      <w:sz w:val="18"/>
      <w:szCs w:val="18"/>
    </w:rPr>
  </w:style>
  <w:style w:type="table" w:styleId="a9">
    <w:name w:val="Table Grid"/>
    <w:basedOn w:val="a1"/>
    <w:rsid w:val="00D61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F48B4"/>
    <w:pPr>
      <w:ind w:leftChars="400" w:left="840"/>
    </w:pPr>
  </w:style>
  <w:style w:type="character" w:styleId="ab">
    <w:name w:val="annotation reference"/>
    <w:basedOn w:val="a0"/>
    <w:rsid w:val="00591F86"/>
    <w:rPr>
      <w:sz w:val="18"/>
      <w:szCs w:val="18"/>
    </w:rPr>
  </w:style>
  <w:style w:type="paragraph" w:styleId="ac">
    <w:name w:val="annotation text"/>
    <w:basedOn w:val="a"/>
    <w:link w:val="ad"/>
    <w:rsid w:val="00591F86"/>
    <w:pPr>
      <w:jc w:val="left"/>
    </w:pPr>
  </w:style>
  <w:style w:type="character" w:customStyle="1" w:styleId="ad">
    <w:name w:val="コメント文字列 (文字)"/>
    <w:basedOn w:val="a0"/>
    <w:link w:val="ac"/>
    <w:rsid w:val="00591F86"/>
    <w:rPr>
      <w:kern w:val="2"/>
      <w:sz w:val="21"/>
      <w:szCs w:val="24"/>
    </w:rPr>
  </w:style>
  <w:style w:type="paragraph" w:styleId="ae">
    <w:name w:val="annotation subject"/>
    <w:basedOn w:val="ac"/>
    <w:next w:val="ac"/>
    <w:link w:val="af"/>
    <w:rsid w:val="00591F86"/>
    <w:rPr>
      <w:b/>
      <w:bCs/>
    </w:rPr>
  </w:style>
  <w:style w:type="character" w:customStyle="1" w:styleId="af">
    <w:name w:val="コメント内容 (文字)"/>
    <w:basedOn w:val="ad"/>
    <w:link w:val="ae"/>
    <w:rsid w:val="00591F86"/>
    <w:rPr>
      <w:b/>
      <w:bCs/>
      <w:kern w:val="2"/>
      <w:sz w:val="21"/>
      <w:szCs w:val="24"/>
    </w:rPr>
  </w:style>
  <w:style w:type="paragraph" w:styleId="af0">
    <w:name w:val="Revision"/>
    <w:hidden/>
    <w:uiPriority w:val="99"/>
    <w:semiHidden/>
    <w:rsid w:val="00C859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05114">
      <w:bodyDiv w:val="1"/>
      <w:marLeft w:val="0"/>
      <w:marRight w:val="0"/>
      <w:marTop w:val="0"/>
      <w:marBottom w:val="0"/>
      <w:divBdr>
        <w:top w:val="none" w:sz="0" w:space="0" w:color="auto"/>
        <w:left w:val="none" w:sz="0" w:space="0" w:color="auto"/>
        <w:bottom w:val="none" w:sz="0" w:space="0" w:color="auto"/>
        <w:right w:val="none" w:sz="0" w:space="0" w:color="auto"/>
      </w:divBdr>
    </w:div>
    <w:div w:id="318774649">
      <w:bodyDiv w:val="1"/>
      <w:marLeft w:val="0"/>
      <w:marRight w:val="0"/>
      <w:marTop w:val="0"/>
      <w:marBottom w:val="0"/>
      <w:divBdr>
        <w:top w:val="none" w:sz="0" w:space="0" w:color="auto"/>
        <w:left w:val="none" w:sz="0" w:space="0" w:color="auto"/>
        <w:bottom w:val="none" w:sz="0" w:space="0" w:color="auto"/>
        <w:right w:val="none" w:sz="0" w:space="0" w:color="auto"/>
      </w:divBdr>
    </w:div>
    <w:div w:id="379399580">
      <w:bodyDiv w:val="1"/>
      <w:marLeft w:val="0"/>
      <w:marRight w:val="0"/>
      <w:marTop w:val="0"/>
      <w:marBottom w:val="0"/>
      <w:divBdr>
        <w:top w:val="none" w:sz="0" w:space="0" w:color="auto"/>
        <w:left w:val="none" w:sz="0" w:space="0" w:color="auto"/>
        <w:bottom w:val="none" w:sz="0" w:space="0" w:color="auto"/>
        <w:right w:val="none" w:sz="0" w:space="0" w:color="auto"/>
      </w:divBdr>
    </w:div>
    <w:div w:id="767114929">
      <w:bodyDiv w:val="1"/>
      <w:marLeft w:val="0"/>
      <w:marRight w:val="0"/>
      <w:marTop w:val="0"/>
      <w:marBottom w:val="0"/>
      <w:divBdr>
        <w:top w:val="none" w:sz="0" w:space="0" w:color="auto"/>
        <w:left w:val="none" w:sz="0" w:space="0" w:color="auto"/>
        <w:bottom w:val="none" w:sz="0" w:space="0" w:color="auto"/>
        <w:right w:val="none" w:sz="0" w:space="0" w:color="auto"/>
      </w:divBdr>
    </w:div>
    <w:div w:id="796029811">
      <w:bodyDiv w:val="1"/>
      <w:marLeft w:val="0"/>
      <w:marRight w:val="0"/>
      <w:marTop w:val="0"/>
      <w:marBottom w:val="0"/>
      <w:divBdr>
        <w:top w:val="none" w:sz="0" w:space="0" w:color="auto"/>
        <w:left w:val="none" w:sz="0" w:space="0" w:color="auto"/>
        <w:bottom w:val="none" w:sz="0" w:space="0" w:color="auto"/>
        <w:right w:val="none" w:sz="0" w:space="0" w:color="auto"/>
      </w:divBdr>
    </w:div>
    <w:div w:id="1041904701">
      <w:bodyDiv w:val="1"/>
      <w:marLeft w:val="0"/>
      <w:marRight w:val="0"/>
      <w:marTop w:val="0"/>
      <w:marBottom w:val="0"/>
      <w:divBdr>
        <w:top w:val="none" w:sz="0" w:space="0" w:color="auto"/>
        <w:left w:val="none" w:sz="0" w:space="0" w:color="auto"/>
        <w:bottom w:val="none" w:sz="0" w:space="0" w:color="auto"/>
        <w:right w:val="none" w:sz="0" w:space="0" w:color="auto"/>
      </w:divBdr>
    </w:div>
    <w:div w:id="1475826771">
      <w:bodyDiv w:val="1"/>
      <w:marLeft w:val="0"/>
      <w:marRight w:val="0"/>
      <w:marTop w:val="0"/>
      <w:marBottom w:val="0"/>
      <w:divBdr>
        <w:top w:val="none" w:sz="0" w:space="0" w:color="auto"/>
        <w:left w:val="none" w:sz="0" w:space="0" w:color="auto"/>
        <w:bottom w:val="none" w:sz="0" w:space="0" w:color="auto"/>
        <w:right w:val="none" w:sz="0" w:space="0" w:color="auto"/>
      </w:divBdr>
    </w:div>
    <w:div w:id="1500805534">
      <w:bodyDiv w:val="1"/>
      <w:marLeft w:val="0"/>
      <w:marRight w:val="0"/>
      <w:marTop w:val="0"/>
      <w:marBottom w:val="0"/>
      <w:divBdr>
        <w:top w:val="none" w:sz="0" w:space="0" w:color="auto"/>
        <w:left w:val="none" w:sz="0" w:space="0" w:color="auto"/>
        <w:bottom w:val="none" w:sz="0" w:space="0" w:color="auto"/>
        <w:right w:val="none" w:sz="0" w:space="0" w:color="auto"/>
      </w:divBdr>
    </w:div>
    <w:div w:id="1638141540">
      <w:bodyDiv w:val="1"/>
      <w:marLeft w:val="0"/>
      <w:marRight w:val="0"/>
      <w:marTop w:val="0"/>
      <w:marBottom w:val="0"/>
      <w:divBdr>
        <w:top w:val="none" w:sz="0" w:space="0" w:color="auto"/>
        <w:left w:val="none" w:sz="0" w:space="0" w:color="auto"/>
        <w:bottom w:val="none" w:sz="0" w:space="0" w:color="auto"/>
        <w:right w:val="none" w:sz="0" w:space="0" w:color="auto"/>
      </w:divBdr>
    </w:div>
    <w:div w:id="175224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59DE9-D752-4DA1-8383-F0E716EA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3</Pages>
  <Words>2078</Words>
  <Characters>116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平成１７年国勢調査用品配送等業務委託仕様書</vt:lpstr>
      <vt:lpstr>平成１７年国勢調査用品配送等業務委託仕様書</vt:lpstr>
    </vt:vector>
  </TitlesOfParts>
  <Company>相模原市役所</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平成１７年国勢調査用品配送等業務委託仕様書</dc:title>
  <dc:subject/>
  <dc:creator>tokei11</dc:creator>
  <cp:keywords/>
  <dc:description/>
  <cp:lastModifiedBy>加藤 拓実</cp:lastModifiedBy>
  <cp:revision>40</cp:revision>
  <cp:lastPrinted>2020-04-02T12:24:00Z</cp:lastPrinted>
  <dcterms:created xsi:type="dcterms:W3CDTF">2025-02-14T05:11:00Z</dcterms:created>
  <dcterms:modified xsi:type="dcterms:W3CDTF">2025-04-16T11:14:00Z</dcterms:modified>
</cp:coreProperties>
</file>